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3.png" ContentType="image/png"/>
  <Override PartName="/word/media/rId397.png" ContentType="image/png"/>
  <Override PartName="/word/media/rId402.png" ContentType="image/png"/>
  <Override PartName="/word/media/rId361.png" ContentType="image/png"/>
  <Override PartName="/word/media/rId437.png" ContentType="image/png"/>
  <Override PartName="/word/media/rId442.png" ContentType="image/png"/>
  <Override PartName="/word/media/rId446.png" ContentType="image/png"/>
  <Override PartName="/word/media/rId463.png" ContentType="image/png"/>
  <Override PartName="/word/media/rId481.png" ContentType="image/png"/>
  <Override PartName="/word/media/rId488.png" ContentType="image/png"/>
  <Override PartName="/word/media/rId501.png" ContentType="image/png"/>
  <Override PartName="/word/media/rId531.png" ContentType="image/png"/>
  <Override PartName="/word/media/rId534.png" ContentType="image/png"/>
  <Override PartName="/word/media/rId537.png" ContentType="image/png"/>
  <Override PartName="/word/media/rId540.png" ContentType="image/png"/>
  <Override PartName="/word/media/rId566.png" ContentType="image/png"/>
  <Override PartName="/word/media/rId569.png" ContentType="image/png"/>
  <Override PartName="/word/media/rId587.png" ContentType="image/png"/>
  <Override PartName="/word/media/rId594.png" ContentType="image/png"/>
  <Override PartName="/word/media/rId603.png" ContentType="image/png"/>
  <Override PartName="/word/media/rId609.png" ContentType="image/png"/>
  <Override PartName="/word/media/rId616.png" ContentType="image/png"/>
  <Override PartName="/word/media/rId623.png" ContentType="image/png"/>
  <Override PartName="/word/media/rId632.png" ContentType="image/png"/>
  <Override PartName="/word/media/rId676.png" ContentType="image/png"/>
  <Override PartName="/word/media/rId703.png" ContentType="image/png"/>
  <Override PartName="/word/media/rId707.png" ContentType="image/png"/>
  <Override PartName="/word/media/rId721.png" ContentType="image/png"/>
  <Override PartName="/word/media/rId760.png" ContentType="image/png"/>
  <Override PartName="/word/media/rId763.png" ContentType="image/png"/>
  <Override PartName="/word/media/rId766.png" ContentType="image/png"/>
  <Override PartName="/word/media/rId769.png" ContentType="image/png"/>
  <Override PartName="/word/media/rId778.png" ContentType="image/png"/>
  <Override PartName="/word/media/rId781.png" ContentType="image/png"/>
  <Override PartName="/word/media/rId785.png" ContentType="image/png"/>
  <Override PartName="/word/media/rId805.png" ContentType="image/png"/>
  <Override PartName="/word/media/rId812.png" ContentType="image/png"/>
  <Override PartName="/word/media/rId819.png" ContentType="image/png"/>
  <Override PartName="/word/media/rId823.png" ContentType="image/png"/>
  <Override PartName="/word/media/rId859.png" ContentType="image/png"/>
  <Override PartName="/word/media/rId874.png" ContentType="image/png"/>
  <Override PartName="/word/media/rId882.png" ContentType="image/png"/>
  <Override PartName="/word/media/rId896.png" ContentType="image/png"/>
  <Override PartName="/word/media/rId922.png" ContentType="image/png"/>
  <Override PartName="/word/media/rId929.png" ContentType="image/png"/>
  <Override PartName="/word/media/rId846.jpg" ContentType="image/jpeg"/>
  <Override PartName="/word/media/rId856.jpg" ContentType="image/jpeg"/>
  <Override PartName="/word/media/rId869.jpg" ContentType="image/jpeg"/>
  <Override PartName="/word/media/rId20.jpg" ContentType="image/jpeg"/>
  <Override PartName="/word/media/rId939.jpg" ContentType="image/jpeg"/>
  <Override PartName="/word/media/rId936.jpg" ContentType="image/jpeg"/>
  <Override PartName="/word/media/rId525.jpg" ContentType="image/jpeg"/>
  <Override PartName="/word/media/rId600.jpg" ContentType="image/jpeg"/>
  <Override PartName="/word/media/rId584.jpg" ContentType="image/jpeg"/>
  <Override PartName="/word/media/rId591.jpg" ContentType="image/jpeg"/>
  <Override PartName="/word/media/rId562.jpg" ContentType="image/jpeg"/>
  <Override PartName="/word/media/rId919.jpg" ContentType="image/jpeg"/>
  <Override PartName="/word/media/rId933.jpg" ContentType="image/jpeg"/>
  <Override PartName="/word/media/rId578.jpg" ContentType="image/jpeg"/>
  <Override PartName="/word/media/rId926.jpg" ContentType="image/jpeg"/>
  <Override PartName="/word/media/rId629.jpg" ContentType="image/jpeg"/>
  <Override PartName="/word/media/rId522.jpg" ContentType="image/jpeg"/>
  <Override PartName="/word/media/rId545.png" ContentType="image/png"/>
  <Override PartName="/word/media/rId606.jpg" ContentType="image/jpeg"/>
  <Override PartName="/word/media/rId613.jpg" ContentType="image/jpeg"/>
  <Override PartName="/word/media/rId620.jpg" ContentType="image/jpeg"/>
  <Override PartName="/word/media/rId746.png" ContentType="image/png"/>
  <Override PartName="/word/media/rId756.jpg" ContentType="image/jpeg"/>
  <Override PartName="/word/media/rId774.jpg" ContentType="image/jpeg"/>
  <Override PartName="/word/media/rId802.jpg" ContentType="image/jpeg"/>
  <Override PartName="/word/media/rId809.jpg" ContentType="image/jpeg"/>
  <Override PartName="/word/media/rId816.jpg" ContentType="image/jpeg"/>
  <Override PartName="/word/media/rId794.jpg" ContentType="image/jpeg"/>
  <Override PartName="/word/media/rId749.jpg" ContentType="image/jpeg"/>
  <Override PartName="/word/media/rId431.jpg" ContentType="image/jpeg"/>
  <Override PartName="/word/media/rId460.jpg" ContentType="image/jpeg"/>
  <Override PartName="/word/media/rId471.jpg" ContentType="image/jpeg"/>
  <Override PartName="/word/media/rId478.jpg" ContentType="image/jpeg"/>
  <Override PartName="/word/media/rId485.jpg" ContentType="image/jpeg"/>
  <Override PartName="/word/media/rId493.jpg" ContentType="image/jpeg"/>
  <Override PartName="/word/media/rId671.jpg" ContentType="image/jpeg"/>
  <Override PartName="/word/media/rId681.jpg" ContentType="image/jpeg"/>
  <Override PartName="/word/media/rId699.jpg" ContentType="image/jpeg"/>
  <Override PartName="/word/media/rId660.jpg" ContentType="image/jpeg"/>
  <Override PartName="/word/media/rId663.jpg" ContentType="image/jpeg"/>
  <Override PartName="/word/media/rId666.jpg" ContentType="image/jpeg"/>
  <Override PartName="/word/media/rId694.jpg" ContentType="image/jpeg"/>
  <Override PartName="/word/media/rId712.jpg" ContentType="image/jpeg"/>
  <Override PartName="/word/media/rId717.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2.jpg" ContentType="image/jpeg"/>
  <Override PartName="/word/media/rId354.jpg" ContentType="image/jpeg"/>
  <Override PartName="/word/media/rId378.jpg" ContentType="image/jpeg"/>
  <Override PartName="/word/media/rId272.jpg" ContentType="image/jpeg"/>
  <Override PartName="/word/media/rId198.jpg" ContentType="image/jpeg"/>
  <Override PartName="/word/media/rId34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BodyText"/>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BodyText"/>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BodyText"/>
      </w:pPr>
      <w:r>
        <w:t xml:space="preserve">To avoid problems in the code we are used that is caused by missingness, we will eliminate any rows with missing data.</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VerbatimChar"/>
        </w:rPr>
        <w:t xml:space="preserve">[1] 1.013733</w:t>
      </w:r>
    </w:p>
    <w:p>
      <w:pPr>
        <w:pStyle w:val="SourceCode"/>
      </w:pPr>
      <w:r>
        <w:rPr>
          <w:rStyle w:val="VerbatimChar"/>
        </w:rPr>
        <w:t xml:space="preserve">[1] 1.013733</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VerbatimChar"/>
        </w:rPr>
        <w:t xml:space="preserve">[1] 0</w:t>
      </w:r>
    </w:p>
    <w:p>
      <w:pPr>
        <w:pStyle w:val="SourceCode"/>
      </w:pPr>
      <w:r>
        <w:rPr>
          <w:rStyle w:val="VerbatimChar"/>
        </w:rPr>
        <w:t xml:space="preserve">[1] 0</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FirstParagraph"/>
      </w:pPr>
      <w:r>
        <w:t xml:space="preserve">The sum of the crossproduct is:</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BodyText"/>
      </w:pPr>
      <w:r>
        <w:t xml:space="preserve">Let’s first trim it to just students who took ANOVA</w:t>
      </w:r>
    </w:p>
    <w:p>
      <w:pPr>
        <w:pStyle w:val="BodyText"/>
      </w:pPr>
      <w:r>
        <w:t xml:space="preserve">And further trim to our variable of interest</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FirstParagraph"/>
      </w:pPr>
      <w:r>
        <w:t xml:space="preserve">And further trim to non-missing data</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VerbatimChar"/>
        </w:rPr>
        <w:t xml:space="preserve">[1] 1.027655</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VerbatimChar"/>
        </w:rPr>
        <w:t xml:space="preserve">[1] 3.996908</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VerbatimChar"/>
        </w:rPr>
        <w:t xml:space="preserve">[1] -0.2112578</w:t>
      </w:r>
    </w:p>
    <w:p>
      <w:pPr>
        <w:pStyle w:val="SourceCode"/>
      </w:pPr>
      <w:r>
        <w:rPr>
          <w:rStyle w:val="VerbatimChar"/>
        </w:rPr>
        <w:t xml:space="preserve">[1] -0.2112578</w:t>
      </w:r>
    </w:p>
    <w:bookmarkEnd w:id="262"/>
    <w:bookmarkEnd w:id="263"/>
    <w:bookmarkEnd w:id="264"/>
    <w:bookmarkEnd w:id="265"/>
    <w:bookmarkStart w:id="341"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15"/>
    <w:bookmarkEnd w:id="316"/>
    <w:bookmarkStart w:id="340"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BodyText"/>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BodyText"/>
      </w:pPr>
      <w:r>
        <w:t xml:space="preserve">I will create a mean score of completed items from the traditional pedagogy scale.</w:t>
      </w:r>
    </w:p>
    <w:p>
      <w:pPr>
        <w:pStyle w:val="BodyText"/>
      </w:pPr>
      <w:r>
        <w:t xml:space="preserve">To make it easier for teaching, I will make a super tiny df with just the predictor and continuous variable.</w:t>
      </w:r>
    </w:p>
    <w:p>
      <w:pPr>
        <w:pStyle w:val="BodyText"/>
      </w:pPr>
      <w:r>
        <w:t xml:space="preserve">And further trim to non-missing data</w:t>
      </w:r>
    </w:p>
    <w:p>
      <w:pPr>
        <w:pStyle w:val="BodyText"/>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BodyText"/>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BodyText"/>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39"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VerbatimChar"/>
        </w:rPr>
        <w:t xml:space="preserve">[1] -1.981372</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VerbatimChar"/>
        </w:rPr>
        <w:t xml:space="preserve">[1] -0.0000000094212</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VerbatimChar"/>
        </w:rPr>
        <w:t xml:space="preserve">[1] 0.2555321</w:t>
      </w:r>
    </w:p>
    <w:bookmarkEnd w:id="338"/>
    <w:bookmarkEnd w:id="339"/>
    <w:bookmarkEnd w:id="340"/>
    <w:bookmarkEnd w:id="341"/>
    <w:bookmarkStart w:id="420"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2">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8"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3"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3"/>
    <w:bookmarkStart w:id="344"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4"/>
    <w:bookmarkStart w:id="346"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5">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6"/>
    <w:bookmarkStart w:id="347"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7"/>
    <w:bookmarkEnd w:id="348"/>
    <w:bookmarkStart w:id="358"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0" name="Picture"/>
            <a:graphic>
              <a:graphicData uri="http://schemas.openxmlformats.org/drawingml/2006/picture">
                <pic:pic>
                  <pic:nvPicPr>
                    <pic:cNvPr descr="images/ttests/prepost_paired.jpg" id="351" name="Picture"/>
                    <pic:cNvPicPr>
                      <a:picLocks noChangeArrowheads="1" noChangeAspect="1"/>
                    </pic:cNvPicPr>
                  </pic:nvPicPr>
                  <pic:blipFill>
                    <a:blip r:embed="rId349"/>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2" name="Picture"/>
            <a:graphic>
              <a:graphicData uri="http://schemas.openxmlformats.org/drawingml/2006/picture">
                <pic:pic>
                  <pic:nvPicPr>
                    <pic:cNvPr descr="images/ttests/conditions_paired.jpg" id="353"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7"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5" name="Picture"/>
            <a:graphic>
              <a:graphicData uri="http://schemas.openxmlformats.org/drawingml/2006/picture">
                <pic:pic>
                  <pic:nvPicPr>
                    <pic:cNvPr descr="images/ttests/PairedSampleWrkFlw.jpg" id="356" name="Picture"/>
                    <pic:cNvPicPr>
                      <a:picLocks noChangeArrowheads="1" noChangeAspect="1"/>
                    </pic:cNvPicPr>
                  </pic:nvPicPr>
                  <pic:blipFill>
                    <a:blip r:embed="rId354"/>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7"/>
    <w:bookmarkEnd w:id="358"/>
    <w:bookmarkStart w:id="365"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59"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59"/>
    <w:bookmarkStart w:id="364"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0">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2" name="Picture"/>
            <a:graphic>
              <a:graphicData uri="http://schemas.openxmlformats.org/drawingml/2006/picture">
                <pic:pic>
                  <pic:nvPicPr>
                    <pic:cNvPr descr="06-tPairedSamples_files/figure-docx/unnamed-chunk-7-1.png" id="363"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4"/>
    <w:bookmarkEnd w:id="365"/>
    <w:bookmarkStart w:id="371"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6"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6"/>
    <w:bookmarkStart w:id="370"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7"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7"/>
    <w:bookmarkStart w:id="368"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8"/>
    <w:bookmarkStart w:id="369"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69"/>
    <w:bookmarkEnd w:id="370"/>
    <w:bookmarkEnd w:id="371"/>
    <w:bookmarkStart w:id="382"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7"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3" name="Picture"/>
            <a:graphic>
              <a:graphicData uri="http://schemas.openxmlformats.org/drawingml/2006/picture">
                <pic:pic>
                  <pic:nvPicPr>
                    <pic:cNvPr descr="images/ttests/PairedAssmptns.jpg" id="374" name="Picture"/>
                    <pic:cNvPicPr>
                      <a:picLocks noChangeArrowheads="1" noChangeAspect="1"/>
                    </pic:cNvPicPr>
                  </pic:nvPicPr>
                  <pic:blipFill>
                    <a:blip r:embed="rId372"/>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5"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5"/>
    <w:bookmarkStart w:id="376"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6"/>
    <w:bookmarkEnd w:id="377"/>
    <w:bookmarkStart w:id="381"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79" name="Picture"/>
            <a:graphic>
              <a:graphicData uri="http://schemas.openxmlformats.org/drawingml/2006/picture">
                <pic:pic>
                  <pic:nvPicPr>
                    <pic:cNvPr descr="images/ttests/PairedT.jpg" id="380" name="Picture"/>
                    <pic:cNvPicPr>
                      <a:picLocks noChangeArrowheads="1" noChangeAspect="1"/>
                    </pic:cNvPicPr>
                  </pic:nvPicPr>
                  <pic:blipFill>
                    <a:blip r:embed="rId378"/>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1"/>
    <w:bookmarkEnd w:id="382"/>
    <w:bookmarkStart w:id="386"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4" name="Picture"/>
            <a:graphic>
              <a:graphicData uri="http://schemas.openxmlformats.org/drawingml/2006/picture">
                <pic:pic>
                  <pic:nvPicPr>
                    <pic:cNvPr descr="06-tPairedSamples_files/figure-docx/unnamed-chunk-27-1.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6"/>
    <w:bookmarkStart w:id="387"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7"/>
    <w:bookmarkStart w:id="393"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8"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8"/>
    <w:bookmarkStart w:id="389"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89"/>
    <w:bookmarkStart w:id="390"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0"/>
    <w:bookmarkStart w:id="391"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1"/>
    <w:bookmarkStart w:id="392"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2"/>
    <w:bookmarkEnd w:id="393"/>
    <w:bookmarkStart w:id="419" w:name="homeworked-example-4"/>
    <w:p>
      <w:pPr>
        <w:pStyle w:val="Heading2"/>
      </w:pPr>
      <w:r>
        <w:rPr>
          <w:rStyle w:val="SectionNumber"/>
        </w:rPr>
        <w:t xml:space="preserve">6.9</w:t>
      </w:r>
      <w:r>
        <w:tab/>
      </w:r>
      <w:r>
        <w:t xml:space="preserve">Homeworked Example</w:t>
      </w:r>
    </w:p>
    <w:p>
      <w:pPr>
        <w:pStyle w:val="FirstParagraph"/>
      </w:pPr>
      <w:hyperlink r:id="rId394">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7" w:name="Xdc6e89fd304cbded286128de271c6dc0e37570c"/>
    <w:p>
      <w:pPr>
        <w:pStyle w:val="Heading3"/>
      </w:pPr>
      <w:r>
        <w:rPr>
          <w:rStyle w:val="SectionNumber"/>
        </w:rPr>
        <w:t xml:space="preserve">6.9.1</w:t>
      </w:r>
      <w:r>
        <w:tab/>
      </w:r>
      <w:r>
        <w:t xml:space="preserve">Working the Problem with R and R Packages</w:t>
      </w:r>
    </w:p>
    <w:bookmarkStart w:id="395"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5"/>
    <w:bookmarkStart w:id="396"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BodyText"/>
      </w:pPr>
      <w:r>
        <w:t xml:space="preserve">The TradPed (traditional pedagogy) variable is an average of the items on that scale. I will first create that variable.</w:t>
      </w:r>
    </w:p>
    <w:p>
      <w:pPr>
        <w:pStyle w:val="BodyText"/>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BodyText"/>
      </w:pPr>
      <w:r>
        <w:t xml:space="preserve">From that reduced variable set, let’s create a subset with students only from those two courses.</w:t>
      </w:r>
    </w:p>
    <w:p>
      <w:pPr>
        <w:pStyle w:val="BodyText"/>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BodyText"/>
      </w:pPr>
      <w:r>
        <w:t xml:space="preserve">Let’s recheck the structure.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bookmarkEnd w:id="396"/>
    <w:bookmarkStart w:id="400"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BodyText"/>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BodyText"/>
      </w:pPr>
      <w:r>
        <w:drawing>
          <wp:inline>
            <wp:extent cx="4620126" cy="3696101"/>
            <wp:effectExtent b="0" l="0" r="0" t="0"/>
            <wp:docPr descr="" title="" id="398" name="Picture"/>
            <a:graphic>
              <a:graphicData uri="http://schemas.openxmlformats.org/drawingml/2006/picture">
                <pic:pic>
                  <pic:nvPicPr>
                    <pic:cNvPr descr="06-tPairedSamples_files/figure-docx/unnamed-chunk-45-1.png" id="399"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0"/>
    <w:bookmarkStart w:id="401"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1"/>
    <w:bookmarkStart w:id="405"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BodyText"/>
      </w:pPr>
      <w:r>
        <w:drawing>
          <wp:inline>
            <wp:extent cx="4620126" cy="3696101"/>
            <wp:effectExtent b="0" l="0" r="0" t="0"/>
            <wp:docPr descr="" title="" id="403" name="Picture"/>
            <a:graphic>
              <a:graphicData uri="http://schemas.openxmlformats.org/drawingml/2006/picture">
                <pic:pic>
                  <pic:nvPicPr>
                    <pic:cNvPr descr="06-tPairedSamples_files/figure-docx/unnamed-chunk-51-1.png" id="404" name="Picture"/>
                    <pic:cNvPicPr>
                      <a:picLocks noChangeArrowheads="1" noChangeAspect="1"/>
                    </pic:cNvPicPr>
                  </pic:nvPicPr>
                  <pic:blipFill>
                    <a:blip r:embed="rId402"/>
                    <a:stretch>
                      <a:fillRect/>
                    </a:stretch>
                  </pic:blipFill>
                  <pic:spPr bwMode="auto">
                    <a:xfrm>
                      <a:off x="0" y="0"/>
                      <a:ext cx="4620126" cy="3696101"/>
                    </a:xfrm>
                    <a:prstGeom prst="rect">
                      <a:avLst/>
                    </a:prstGeom>
                    <a:noFill/>
                    <a:ln w="9525">
                      <a:noFill/>
                      <a:headEnd/>
                      <a:tailEnd/>
                    </a:ln>
                  </pic:spPr>
                </pic:pic>
              </a:graphicData>
            </a:graphic>
          </wp:inline>
        </w:drawing>
      </w:r>
    </w:p>
    <w:bookmarkEnd w:id="405"/>
    <w:bookmarkStart w:id="406"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6"/>
    <w:bookmarkEnd w:id="407"/>
    <w:bookmarkStart w:id="418"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8"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8"/>
    <w:bookmarkStart w:id="409"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bookmarkEnd w:id="409"/>
    <w:bookmarkStart w:id="410"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0"/>
    <w:bookmarkStart w:id="411"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1"/>
    <w:bookmarkStart w:id="412"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2"/>
    <w:bookmarkStart w:id="413"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VerbatimChar"/>
        </w:rPr>
        <w:t xml:space="preserve">[1] -1.991673</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3"/>
    <w:bookmarkStart w:id="414"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4"/>
    <w:bookmarkStart w:id="415"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VerbatimChar"/>
        </w:rPr>
        <w:t xml:space="preserve">[1] 0.06157776</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5"/>
    <w:bookmarkStart w:id="416"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VerbatimChar"/>
        </w:rPr>
        <w:t xml:space="preserve">[1] -0.15</w:t>
      </w:r>
    </w:p>
    <w:p>
      <w:pPr>
        <w:pStyle w:val="SourceCode"/>
      </w:pPr>
      <w:r>
        <w:rPr>
          <w:rStyle w:val="VerbatimChar"/>
        </w:rPr>
        <w:t xml:space="preserve">[1] -0.15</w:t>
      </w:r>
    </w:p>
    <w:bookmarkEnd w:id="416"/>
    <w:bookmarkStart w:id="417"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7"/>
    <w:bookmarkEnd w:id="418"/>
    <w:bookmarkEnd w:id="419"/>
    <w:bookmarkEnd w:id="420"/>
    <w:bookmarkStart w:id="421" w:name="analysis-of-variance"/>
    <w:p>
      <w:pPr>
        <w:pStyle w:val="Heading1"/>
      </w:pPr>
      <w:r>
        <w:t xml:space="preserve">Analysis of Variance</w:t>
      </w:r>
    </w:p>
    <w:bookmarkEnd w:id="421"/>
    <w:bookmarkStart w:id="514" w:name="oneway"/>
    <w:p>
      <w:pPr>
        <w:pStyle w:val="Heading1"/>
      </w:pPr>
      <w:r>
        <w:rPr>
          <w:rStyle w:val="SectionNumber"/>
        </w:rPr>
        <w:t xml:space="preserve">7</w:t>
      </w:r>
      <w:r>
        <w:tab/>
      </w:r>
      <w:r>
        <w:t xml:space="preserve">One-way ANOVA</w:t>
      </w:r>
    </w:p>
    <w:p>
      <w:pPr>
        <w:pStyle w:val="FirstParagraph"/>
      </w:pPr>
      <w:hyperlink r:id="rId422">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0"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3"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3"/>
    <w:bookmarkStart w:id="424"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4"/>
    <w:bookmarkStart w:id="428"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5">
        <w:r>
          <w:rPr>
            <w:rStyle w:val="Hyperlink"/>
          </w:rPr>
          <w:t xml:space="preserve">Programming for Psychologists: Data Creation and Analysis</w:t>
        </w:r>
      </w:hyperlink>
      <w:r>
        <w:t xml:space="preserve">. Retrieved from</w:t>
      </w:r>
      <w:r>
        <w:t xml:space="preserve"> </w:t>
      </w:r>
      <w:hyperlink r:id="rId425">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6">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7">
        <w:r>
          <w:rPr>
            <w:rStyle w:val="Hyperlink"/>
          </w:rPr>
          <w:t xml:space="preserve">https://doi.org/10.1037/cou0000034</w:t>
        </w:r>
      </w:hyperlink>
    </w:p>
    <w:p>
      <w:pPr>
        <w:numPr>
          <w:ilvl w:val="1"/>
          <w:numId w:val="1119"/>
        </w:numPr>
        <w:pStyle w:val="Compact"/>
      </w:pPr>
      <w:r>
        <w:t xml:space="preserve">The source of our research vignette.</w:t>
      </w:r>
    </w:p>
    <w:bookmarkEnd w:id="428"/>
    <w:bookmarkStart w:id="429"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29"/>
    <w:bookmarkEnd w:id="430"/>
    <w:bookmarkStart w:id="434"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2" name="Picture"/>
            <a:graphic>
              <a:graphicData uri="http://schemas.openxmlformats.org/drawingml/2006/picture">
                <pic:pic>
                  <pic:nvPicPr>
                    <pic:cNvPr descr="images/oneway/OnewayWrkFlw.jpg" id="433" name="Picture"/>
                    <pic:cNvPicPr>
                      <a:picLocks noChangeArrowheads="1" noChangeAspect="1"/>
                    </pic:cNvPicPr>
                  </pic:nvPicPr>
                  <pic:blipFill>
                    <a:blip r:embed="rId431"/>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4"/>
    <w:bookmarkStart w:id="441"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5">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6"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6"/>
    <w:bookmarkStart w:id="440"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8" name="Picture"/>
            <a:graphic>
              <a:graphicData uri="http://schemas.openxmlformats.org/drawingml/2006/picture">
                <pic:pic>
                  <pic:nvPicPr>
                    <pic:cNvPr descr="07-OnewayANOVA_files/figure-docx/unnamed-chunk-15-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0"/>
    <w:bookmarkEnd w:id="441"/>
    <w:bookmarkStart w:id="459"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3" name="Picture"/>
            <a:graphic>
              <a:graphicData uri="http://schemas.openxmlformats.org/drawingml/2006/picture">
                <pic:pic>
                  <pic:nvPicPr>
                    <pic:cNvPr descr="07-OnewayANOVA_files/figure-docx/unnamed-chunk-16-1.png" id="444"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5" w:name="fig:unnamed-chunk-16"/>
      <w:bookmarkEnd w:id="445"/>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7" name="Picture"/>
            <a:graphic>
              <a:graphicData uri="http://schemas.openxmlformats.org/drawingml/2006/picture">
                <pic:pic>
                  <pic:nvPicPr>
                    <pic:cNvPr descr="07-OnewayANOVA_files/figure-docx/unnamed-chunk-17-1.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9" w:name="fig:unnamed-chunk-17"/>
      <w:bookmarkEnd w:id="449"/>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0"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0"/>
    <w:bookmarkStart w:id="451"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1"/>
    <w:bookmarkStart w:id="453"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2"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2"/>
    <w:bookmarkEnd w:id="453"/>
    <w:bookmarkStart w:id="454"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4"/>
    <w:bookmarkStart w:id="455"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5"/>
    <w:bookmarkStart w:id="456"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6"/>
    <w:bookmarkStart w:id="458"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7">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8"/>
    <w:bookmarkEnd w:id="459"/>
    <w:bookmarkStart w:id="500"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1" name="Picture"/>
            <a:graphic>
              <a:graphicData uri="http://schemas.openxmlformats.org/drawingml/2006/picture">
                <pic:pic>
                  <pic:nvPicPr>
                    <pic:cNvPr descr="images/oneway/OnewayWrkFlw_Asmptns.jpg" id="462" name="Picture"/>
                    <pic:cNvPicPr>
                      <a:picLocks noChangeArrowheads="1" noChangeAspect="1"/>
                    </pic:cNvPicPr>
                  </pic:nvPicPr>
                  <pic:blipFill>
                    <a:blip r:embed="rId460"/>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0"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6"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4" name="Picture"/>
            <a:graphic>
              <a:graphicData uri="http://schemas.openxmlformats.org/drawingml/2006/picture">
                <pic:pic>
                  <pic:nvPicPr>
                    <pic:cNvPr descr="07-OnewayANOVA_files/figure-docx/unnamed-chunk-45-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6"/>
    <w:bookmarkStart w:id="467"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7"/>
    <w:bookmarkStart w:id="468"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8"/>
    <w:bookmarkStart w:id="469"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69"/>
    <w:bookmarkEnd w:id="470"/>
    <w:bookmarkStart w:id="476"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2" name="Picture"/>
            <a:graphic>
              <a:graphicData uri="http://schemas.openxmlformats.org/drawingml/2006/picture">
                <pic:pic>
                  <pic:nvPicPr>
                    <pic:cNvPr descr="images/oneway/OnewayWrkFlw_omnibus.jpg" id="473" name="Picture"/>
                    <pic:cNvPicPr>
                      <a:picLocks noChangeArrowheads="1" noChangeAspect="1"/>
                    </pic:cNvPicPr>
                  </pic:nvPicPr>
                  <pic:blipFill>
                    <a:blip r:embed="rId471"/>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5"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4">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5"/>
    <w:bookmarkEnd w:id="476"/>
    <w:bookmarkStart w:id="498"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7"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7"/>
    <w:bookmarkStart w:id="484"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79" name="Picture"/>
            <a:graphic>
              <a:graphicData uri="http://schemas.openxmlformats.org/drawingml/2006/picture">
                <pic:pic>
                  <pic:nvPicPr>
                    <pic:cNvPr descr="images/oneway/OnewayWrkFlw_phoc.jpg" id="480" name="Picture"/>
                    <pic:cNvPicPr>
                      <a:picLocks noChangeArrowheads="1" noChangeAspect="1"/>
                    </pic:cNvPicPr>
                  </pic:nvPicPr>
                  <pic:blipFill>
                    <a:blip r:embed="rId478"/>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2" name="Picture"/>
            <a:graphic>
              <a:graphicData uri="http://schemas.openxmlformats.org/drawingml/2006/picture">
                <pic:pic>
                  <pic:nvPicPr>
                    <pic:cNvPr descr="07-OnewayANOVA_files/figure-docx/unnamed-chunk-56-1.png" id="483"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4"/>
    <w:bookmarkStart w:id="491"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6" name="Picture"/>
            <a:graphic>
              <a:graphicData uri="http://schemas.openxmlformats.org/drawingml/2006/picture">
                <pic:pic>
                  <pic:nvPicPr>
                    <pic:cNvPr descr="images/oneway/OnewayWrkFlw_planned.jpg" id="487" name="Picture"/>
                    <pic:cNvPicPr>
                      <a:picLocks noChangeArrowheads="1" noChangeAspect="1"/>
                    </pic:cNvPicPr>
                  </pic:nvPicPr>
                  <pic:blipFill>
                    <a:blip r:embed="rId485"/>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89" name="Picture"/>
            <a:graphic>
              <a:graphicData uri="http://schemas.openxmlformats.org/drawingml/2006/picture">
                <pic:pic>
                  <pic:nvPicPr>
                    <pic:cNvPr descr="07-OnewayANOVA_files/figure-docx/unnamed-chunk-58-1.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1"/>
    <w:bookmarkStart w:id="492"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2"/>
    <w:bookmarkStart w:id="496"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4" name="Picture"/>
            <a:graphic>
              <a:graphicData uri="http://schemas.openxmlformats.org/drawingml/2006/picture">
                <pic:pic>
                  <pic:nvPicPr>
                    <pic:cNvPr descr="images/oneway/OnewayWrkFlw_poly.jpg" id="495" name="Picture"/>
                    <pic:cNvPicPr>
                      <a:picLocks noChangeArrowheads="1" noChangeAspect="1"/>
                    </pic:cNvPicPr>
                  </pic:nvPicPr>
                  <pic:blipFill>
                    <a:blip r:embed="rId493"/>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6"/>
    <w:bookmarkStart w:id="497"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7"/>
    <w:bookmarkEnd w:id="498"/>
    <w:bookmarkStart w:id="499"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499"/>
    <w:bookmarkEnd w:id="500"/>
    <w:bookmarkStart w:id="504"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2" name="Picture"/>
            <a:graphic>
              <a:graphicData uri="http://schemas.openxmlformats.org/drawingml/2006/picture">
                <pic:pic>
                  <pic:nvPicPr>
                    <pic:cNvPr descr="07-OnewayANOVA_files/figure-docx/unnamed-chunk-69-1.png" id="503"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4"/>
    <w:bookmarkStart w:id="506"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5">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6"/>
    <w:bookmarkStart w:id="508"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7">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8"/>
    <w:bookmarkStart w:id="513"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bookmarkStart w:id="509"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09"/>
    <w:bookmarkStart w:id="510"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0"/>
    <w:bookmarkStart w:id="511"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1"/>
    <w:bookmarkStart w:id="512"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12"/>
    <w:bookmarkEnd w:id="513"/>
    <w:bookmarkEnd w:id="514"/>
    <w:bookmarkStart w:id="652" w:name="between"/>
    <w:p>
      <w:pPr>
        <w:pStyle w:val="Heading1"/>
      </w:pPr>
      <w:r>
        <w:rPr>
          <w:rStyle w:val="SectionNumber"/>
        </w:rPr>
        <w:t xml:space="preserve">8</w:t>
      </w:r>
      <w:r>
        <w:tab/>
      </w:r>
      <w:r>
        <w:t xml:space="preserve">Factorial (Between-Subjects) ANOVA</w:t>
      </w:r>
    </w:p>
    <w:p>
      <w:pPr>
        <w:pStyle w:val="FirstParagraph"/>
      </w:pPr>
      <w:hyperlink r:id="rId515">
        <w:r>
          <w:rPr>
            <w:rStyle w:val="Hyperlink"/>
          </w:rPr>
          <w:t xml:space="preserve">Screencasted Lecture Link</w:t>
        </w:r>
      </w:hyperlink>
    </w:p>
    <w:p>
      <w:pPr>
        <w:pStyle w:val="BodyText"/>
      </w:pPr>
      <w:r>
        <w:t xml:space="preserve">In this (somewhat long and complex) lesson we conduct a 3X2 ANOVA. We will</w:t>
      </w:r>
    </w:p>
    <w:p>
      <w:pPr>
        <w:numPr>
          <w:ilvl w:val="0"/>
          <w:numId w:val="1161"/>
        </w:numPr>
        <w:pStyle w:val="Compact"/>
      </w:pPr>
      <w:r>
        <w:t xml:space="preserve">Work an actual example from the literature.</w:t>
      </w:r>
    </w:p>
    <w:p>
      <w:pPr>
        <w:numPr>
          <w:ilvl w:val="1"/>
          <w:numId w:val="1162"/>
        </w:numPr>
        <w:pStyle w:val="Compact"/>
      </w:pPr>
      <w:r>
        <w:t xml:space="preserve">“</w:t>
      </w:r>
      <w:r>
        <w:t xml:space="preserve">by hand</w:t>
      </w:r>
      <w:r>
        <w:t xml:space="preserve">”</w:t>
      </w:r>
      <w:r>
        <w:t xml:space="preserve">, and</w:t>
      </w:r>
    </w:p>
    <w:p>
      <w:pPr>
        <w:numPr>
          <w:ilvl w:val="1"/>
          <w:numId w:val="1162"/>
        </w:numPr>
        <w:pStyle w:val="Compact"/>
      </w:pPr>
      <w:r>
        <w:t xml:space="preserve">with R packages</w:t>
      </w:r>
    </w:p>
    <w:p>
      <w:pPr>
        <w:numPr>
          <w:ilvl w:val="0"/>
          <w:numId w:val="1161"/>
        </w:numPr>
        <w:pStyle w:val="Compact"/>
      </w:pPr>
      <w:r>
        <w:t xml:space="preserve">I will also demonstrate</w:t>
      </w:r>
    </w:p>
    <w:p>
      <w:pPr>
        <w:numPr>
          <w:ilvl w:val="1"/>
          <w:numId w:val="1163"/>
        </w:numPr>
        <w:pStyle w:val="Compact"/>
      </w:pPr>
      <w:r>
        <w:t xml:space="preserve">several options for exploring interaction effects, and</w:t>
      </w:r>
    </w:p>
    <w:p>
      <w:pPr>
        <w:numPr>
          <w:ilvl w:val="1"/>
          <w:numId w:val="1163"/>
        </w:numPr>
        <w:pStyle w:val="Compact"/>
      </w:pPr>
      <w:r>
        <w:t xml:space="preserve">several options for exploring main effects.</w:t>
      </w:r>
    </w:p>
    <w:p>
      <w:pPr>
        <w:numPr>
          <w:ilvl w:val="0"/>
          <w:numId w:val="1161"/>
        </w:numPr>
        <w:pStyle w:val="Compact"/>
      </w:pPr>
      <w:r>
        <w:t xml:space="preserve">Exploring these options will allow us to:</w:t>
      </w:r>
    </w:p>
    <w:p>
      <w:pPr>
        <w:numPr>
          <w:ilvl w:val="1"/>
          <w:numId w:val="1164"/>
        </w:numPr>
        <w:pStyle w:val="Compact"/>
      </w:pPr>
      <w:r>
        <w:t xml:space="preserve">Gain familiarity with the concepts central to multi-factor ANOVAs.</w:t>
      </w:r>
    </w:p>
    <w:p>
      <w:pPr>
        <w:numPr>
          <w:ilvl w:val="1"/>
          <w:numId w:val="1164"/>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21"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6"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65"/>
        </w:numPr>
        <w:pStyle w:val="Compact"/>
      </w:pPr>
      <w:r>
        <w:t xml:space="preserve">Define, locate, and interpret all the effects associated with two-way ANOVA:</w:t>
      </w:r>
    </w:p>
    <w:p>
      <w:pPr>
        <w:numPr>
          <w:ilvl w:val="1"/>
          <w:numId w:val="1166"/>
        </w:numPr>
        <w:pStyle w:val="Compact"/>
      </w:pPr>
      <w:r>
        <w:t xml:space="preserve">main</w:t>
      </w:r>
    </w:p>
    <w:p>
      <w:pPr>
        <w:numPr>
          <w:ilvl w:val="1"/>
          <w:numId w:val="1166"/>
        </w:numPr>
        <w:pStyle w:val="Compact"/>
      </w:pPr>
      <w:r>
        <w:t xml:space="preserve">interaction (introducing the concept,</w:t>
      </w:r>
      <w:r>
        <w:t xml:space="preserve"> </w:t>
      </w:r>
      <w:r>
        <w:rPr>
          <w:iCs/>
          <w:i/>
        </w:rPr>
        <w:t xml:space="preserve">moderator</w:t>
      </w:r>
      <w:r>
        <w:t xml:space="preserve">)</w:t>
      </w:r>
    </w:p>
    <w:p>
      <w:pPr>
        <w:numPr>
          <w:ilvl w:val="1"/>
          <w:numId w:val="1166"/>
        </w:numPr>
        <w:pStyle w:val="Compact"/>
      </w:pPr>
      <w:r>
        <w:t xml:space="preserve">simple main effects</w:t>
      </w:r>
    </w:p>
    <w:p>
      <w:pPr>
        <w:numPr>
          <w:ilvl w:val="0"/>
          <w:numId w:val="1165"/>
        </w:numPr>
        <w:pStyle w:val="Compact"/>
      </w:pPr>
      <w:r>
        <w:t xml:space="preserve">Identify which means belong with which effects. Then compare and interpret them.</w:t>
      </w:r>
    </w:p>
    <w:p>
      <w:pPr>
        <w:numPr>
          <w:ilvl w:val="1"/>
          <w:numId w:val="1167"/>
        </w:numPr>
        <w:pStyle w:val="Compact"/>
      </w:pPr>
      <w:r>
        <w:t xml:space="preserve">marginal means</w:t>
      </w:r>
    </w:p>
    <w:p>
      <w:pPr>
        <w:numPr>
          <w:ilvl w:val="1"/>
          <w:numId w:val="1167"/>
        </w:numPr>
        <w:pStyle w:val="Compact"/>
      </w:pPr>
      <w:r>
        <w:t xml:space="preserve">individual cell means</w:t>
      </w:r>
    </w:p>
    <w:p>
      <w:pPr>
        <w:numPr>
          <w:ilvl w:val="1"/>
          <w:numId w:val="1167"/>
        </w:numPr>
        <w:pStyle w:val="Compact"/>
      </w:pPr>
      <w:r>
        <w:t xml:space="preserve">comparing them</w:t>
      </w:r>
    </w:p>
    <w:p>
      <w:pPr>
        <w:numPr>
          <w:ilvl w:val="0"/>
          <w:numId w:val="1165"/>
        </w:numPr>
        <w:pStyle w:val="Compact"/>
      </w:pPr>
      <w:r>
        <w:t xml:space="preserve">Map a process/workflow for investigating a factorial ANOVA</w:t>
      </w:r>
    </w:p>
    <w:p>
      <w:pPr>
        <w:numPr>
          <w:ilvl w:val="0"/>
          <w:numId w:val="1165"/>
        </w:numPr>
        <w:pStyle w:val="Compact"/>
      </w:pPr>
      <w:r>
        <w:t xml:space="preserve">Manage Type I error</w:t>
      </w:r>
    </w:p>
    <w:p>
      <w:pPr>
        <w:numPr>
          <w:ilvl w:val="0"/>
          <w:numId w:val="1165"/>
        </w:numPr>
        <w:pStyle w:val="Compact"/>
      </w:pPr>
      <w:r>
        <w:t xml:space="preserve">Conduct a power analysis to determine sample size</w:t>
      </w:r>
    </w:p>
    <w:bookmarkEnd w:id="516"/>
    <w:bookmarkStart w:id="517"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68"/>
        </w:numPr>
        <w:pStyle w:val="Compact"/>
      </w:pPr>
      <w:r>
        <w:t xml:space="preserve">test the statistical assumptions</w:t>
      </w:r>
    </w:p>
    <w:p>
      <w:pPr>
        <w:numPr>
          <w:ilvl w:val="0"/>
          <w:numId w:val="1168"/>
        </w:numPr>
        <w:pStyle w:val="Compact"/>
      </w:pPr>
      <w:r>
        <w:t xml:space="preserve">conduct a two-way ANOVA, including</w:t>
      </w:r>
    </w:p>
    <w:p>
      <w:pPr>
        <w:numPr>
          <w:ilvl w:val="1"/>
          <w:numId w:val="1169"/>
        </w:numPr>
        <w:pStyle w:val="Compact"/>
      </w:pPr>
      <w:r>
        <w:t xml:space="preserve">omnibus test and effect size</w:t>
      </w:r>
    </w:p>
    <w:p>
      <w:pPr>
        <w:numPr>
          <w:ilvl w:val="1"/>
          <w:numId w:val="1169"/>
        </w:numPr>
        <w:pStyle w:val="Compact"/>
      </w:pPr>
      <w:r>
        <w:t xml:space="preserve">report main and interaction effects</w:t>
      </w:r>
    </w:p>
    <w:p>
      <w:pPr>
        <w:numPr>
          <w:ilvl w:val="1"/>
          <w:numId w:val="1169"/>
        </w:numPr>
        <w:pStyle w:val="Compact"/>
      </w:pPr>
      <w:r>
        <w:t xml:space="preserve">conduct follow-up testing of simple main effects</w:t>
      </w:r>
    </w:p>
    <w:p>
      <w:pPr>
        <w:numPr>
          <w:ilvl w:val="0"/>
          <w:numId w:val="1168"/>
        </w:numPr>
        <w:pStyle w:val="Compact"/>
      </w:pPr>
      <w:r>
        <w:t xml:space="preserve">write a results section to include a figure and tables</w:t>
      </w:r>
    </w:p>
    <w:bookmarkEnd w:id="517"/>
    <w:bookmarkStart w:id="519"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0"/>
        </w:numPr>
        <w:pStyle w:val="Compact"/>
      </w:pPr>
      <w:r>
        <w:t xml:space="preserve">Kassambara, A. (n.d.). ANOVA in R: The Ultimate Guide. Datanovia. Retrieved December 28, 2022, from</w:t>
      </w:r>
      <w:r>
        <w:t xml:space="preserve"> </w:t>
      </w:r>
      <w:hyperlink r:id="rId426">
        <w:r>
          <w:rPr>
            <w:rStyle w:val="Hyperlink"/>
          </w:rPr>
          <w:t xml:space="preserve">https://www.datanovia.com/en/lessons/anova-in-r/</w:t>
        </w:r>
      </w:hyperlink>
    </w:p>
    <w:p>
      <w:pPr>
        <w:numPr>
          <w:ilvl w:val="1"/>
          <w:numId w:val="1171"/>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0"/>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72"/>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0"/>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18">
        <w:r>
          <w:rPr>
            <w:rStyle w:val="Hyperlink"/>
          </w:rPr>
          <w:t xml:space="preserve">https://doi.org/10.1017/prp.2017.22</w:t>
        </w:r>
      </w:hyperlink>
    </w:p>
    <w:p>
      <w:pPr>
        <w:numPr>
          <w:ilvl w:val="1"/>
          <w:numId w:val="1173"/>
        </w:numPr>
        <w:pStyle w:val="Compact"/>
      </w:pPr>
      <w:r>
        <w:t xml:space="preserve">The source of our research vignette.</w:t>
      </w:r>
    </w:p>
    <w:bookmarkEnd w:id="519"/>
    <w:bookmarkStart w:id="520"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20"/>
    <w:bookmarkEnd w:id="521"/>
    <w:bookmarkStart w:id="529"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74"/>
        </w:numPr>
        <w:pStyle w:val="Compact"/>
      </w:pPr>
      <w:r>
        <w:rPr>
          <w:bCs/>
          <w:b/>
        </w:rPr>
        <w:t xml:space="preserve">Independent factorial design</w:t>
      </w:r>
      <w:r>
        <w:t xml:space="preserve">: several IVs (predictors/factors) and each has been measured using different participants (between groups).</w:t>
      </w:r>
    </w:p>
    <w:p>
      <w:pPr>
        <w:numPr>
          <w:ilvl w:val="0"/>
          <w:numId w:val="1174"/>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74"/>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75"/>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75"/>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23" name="Picture"/>
            <a:graphic>
              <a:graphicData uri="http://schemas.openxmlformats.org/drawingml/2006/picture">
                <pic:pic>
                  <pic:nvPicPr>
                    <pic:cNvPr descr="images/factorial/modfigs.jpg" id="524" name="Picture"/>
                    <pic:cNvPicPr>
                      <a:picLocks noChangeArrowheads="1" noChangeAspect="1"/>
                    </pic:cNvPicPr>
                  </pic:nvPicPr>
                  <pic:blipFill>
                    <a:blip r:embed="rId522"/>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28"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26" name="Picture"/>
            <a:graphic>
              <a:graphicData uri="http://schemas.openxmlformats.org/drawingml/2006/picture">
                <pic:pic>
                  <pic:nvPicPr>
                    <pic:cNvPr descr="images/factorial/TwoWayWrkFlo.jpg" id="527" name="Picture"/>
                    <pic:cNvPicPr>
                      <a:picLocks noChangeArrowheads="1" noChangeAspect="1"/>
                    </pic:cNvPicPr>
                  </pic:nvPicPr>
                  <pic:blipFill>
                    <a:blip r:embed="rId525"/>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76"/>
        </w:numPr>
        <w:pStyle w:val="Compact"/>
      </w:pPr>
      <w:r>
        <w:t xml:space="preserve">Enter data</w:t>
      </w:r>
    </w:p>
    <w:p>
      <w:pPr>
        <w:numPr>
          <w:ilvl w:val="1"/>
          <w:numId w:val="1177"/>
        </w:numPr>
        <w:pStyle w:val="Compact"/>
      </w:pPr>
      <w:r>
        <w:t xml:space="preserve">predictors should formatted as as factors (ordered or unordered); the dependent variable should be continuously scaled</w:t>
      </w:r>
    </w:p>
    <w:p>
      <w:pPr>
        <w:numPr>
          <w:ilvl w:val="1"/>
          <w:numId w:val="1177"/>
        </w:numPr>
        <w:pStyle w:val="Compact"/>
      </w:pPr>
      <w:r>
        <w:t xml:space="preserve">understanding the format of data can often provide clues as to which ANOVA/statistic to use</w:t>
      </w:r>
    </w:p>
    <w:p>
      <w:pPr>
        <w:numPr>
          <w:ilvl w:val="0"/>
          <w:numId w:val="1176"/>
        </w:numPr>
        <w:pStyle w:val="Compact"/>
      </w:pPr>
      <w:r>
        <w:t xml:space="preserve">Explore data</w:t>
      </w:r>
    </w:p>
    <w:p>
      <w:pPr>
        <w:numPr>
          <w:ilvl w:val="1"/>
          <w:numId w:val="1178"/>
        </w:numPr>
        <w:pStyle w:val="Compact"/>
      </w:pPr>
      <w:r>
        <w:t xml:space="preserve">graph the data</w:t>
      </w:r>
    </w:p>
    <w:p>
      <w:pPr>
        <w:numPr>
          <w:ilvl w:val="1"/>
          <w:numId w:val="1178"/>
        </w:numPr>
        <w:pStyle w:val="Compact"/>
      </w:pPr>
      <w:r>
        <w:t xml:space="preserve">compute descriptive statistics</w:t>
      </w:r>
    </w:p>
    <w:p>
      <w:pPr>
        <w:numPr>
          <w:ilvl w:val="1"/>
          <w:numId w:val="1178"/>
        </w:numPr>
        <w:pStyle w:val="Compact"/>
      </w:pPr>
      <w:r>
        <w:t xml:space="preserve">evaluate distributional assumptions</w:t>
      </w:r>
    </w:p>
    <w:p>
      <w:pPr>
        <w:numPr>
          <w:ilvl w:val="1"/>
          <w:numId w:val="1178"/>
        </w:numPr>
        <w:pStyle w:val="Compact"/>
      </w:pPr>
      <w:r>
        <w:t xml:space="preserve">assess the homogeneity of variance assumption with Levene’s test</w:t>
      </w:r>
      <w:r>
        <w:br/>
      </w:r>
    </w:p>
    <w:p>
      <w:pPr>
        <w:numPr>
          <w:ilvl w:val="1"/>
          <w:numId w:val="1178"/>
        </w:numPr>
        <w:pStyle w:val="Compact"/>
      </w:pPr>
      <w:r>
        <w:t xml:space="preserve">assess the nomality assumption with the Shapiro Wilk test</w:t>
      </w:r>
    </w:p>
    <w:p>
      <w:pPr>
        <w:numPr>
          <w:ilvl w:val="1"/>
          <w:numId w:val="1178"/>
        </w:numPr>
        <w:pStyle w:val="Compact"/>
      </w:pPr>
      <w:r>
        <w:t xml:space="preserve">determine if their are outliers; if appropriate, delete</w:t>
      </w:r>
    </w:p>
    <w:p>
      <w:pPr>
        <w:numPr>
          <w:ilvl w:val="0"/>
          <w:numId w:val="1176"/>
        </w:numPr>
        <w:pStyle w:val="Compact"/>
      </w:pPr>
      <w:r>
        <w:t xml:space="preserve">Compute the omnibus ANOVA</w:t>
      </w:r>
    </w:p>
    <w:p>
      <w:pPr>
        <w:numPr>
          <w:ilvl w:val="1"/>
          <w:numId w:val="1179"/>
        </w:numPr>
        <w:pStyle w:val="Compact"/>
      </w:pPr>
      <w:r>
        <w:rPr>
          <w:iCs/>
          <w:i/>
        </w:rPr>
        <w:t xml:space="preserve">depending on what you found in the data exploration phase, you may need to run a robust version of the test</w:t>
      </w:r>
    </w:p>
    <w:p>
      <w:pPr>
        <w:numPr>
          <w:ilvl w:val="0"/>
          <w:numId w:val="1176"/>
        </w:numPr>
        <w:pStyle w:val="Compact"/>
      </w:pPr>
      <w:r>
        <w:t xml:space="preserve">Follow-up testing based on significant main or interaction effects</w:t>
      </w:r>
    </w:p>
    <w:p>
      <w:pPr>
        <w:numPr>
          <w:ilvl w:val="1"/>
          <w:numId w:val="1180"/>
        </w:numPr>
        <w:pStyle w:val="Compact"/>
      </w:pPr>
      <w:r>
        <w:t xml:space="preserve">significant interactions require test of simple main effects which could be further explored with contrasts, posthoc comparisons, and/or polynomials</w:t>
      </w:r>
    </w:p>
    <w:p>
      <w:pPr>
        <w:numPr>
          <w:ilvl w:val="1"/>
          <w:numId w:val="1180"/>
        </w:numPr>
        <w:pStyle w:val="Compact"/>
      </w:pPr>
      <w:r>
        <w:rPr>
          <w:iCs/>
          <w:i/>
        </w:rPr>
        <w:t xml:space="preserve">the exact methods you choose will depend upon the tests of assumptions during data exploration</w:t>
      </w:r>
    </w:p>
    <w:p>
      <w:pPr>
        <w:numPr>
          <w:ilvl w:val="0"/>
          <w:numId w:val="1176"/>
        </w:numPr>
        <w:pStyle w:val="Compact"/>
      </w:pPr>
      <w:r>
        <w:t xml:space="preserve">Managing Type I error</w:t>
      </w:r>
    </w:p>
    <w:bookmarkEnd w:id="528"/>
    <w:bookmarkEnd w:id="529"/>
    <w:bookmarkStart w:id="544"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1"/>
        </w:numPr>
        <w:pStyle w:val="Compact"/>
      </w:pPr>
      <w:r>
        <w:t xml:space="preserve">Positive: friendly, kind, helpful, happy</w:t>
      </w:r>
    </w:p>
    <w:p>
      <w:pPr>
        <w:numPr>
          <w:ilvl w:val="0"/>
          <w:numId w:val="1181"/>
        </w:numPr>
        <w:pStyle w:val="Compact"/>
      </w:pPr>
      <w:r>
        <w:t xml:space="preserve">Negative: disgusting, suspicious, hateful, angry</w:t>
      </w:r>
    </w:p>
    <w:bookmarkStart w:id="530"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82"/>
        </w:numPr>
        <w:pStyle w:val="Compact"/>
      </w:pPr>
      <w:r>
        <w:t xml:space="preserve">Negative is a continuously scaled DV and should be</w:t>
      </w:r>
      <w:r>
        <w:t xml:space="preserve"> </w:t>
      </w:r>
      <w:r>
        <w:rPr>
          <w:iCs/>
          <w:i/>
        </w:rPr>
        <w:t xml:space="preserve">num</w:t>
      </w:r>
    </w:p>
    <w:p>
      <w:pPr>
        <w:numPr>
          <w:ilvl w:val="0"/>
          <w:numId w:val="1182"/>
        </w:numPr>
        <w:pStyle w:val="Compact"/>
      </w:pPr>
      <w:r>
        <w:t xml:space="preserve">Positive is a continuously scaled DV and should be</w:t>
      </w:r>
      <w:r>
        <w:t xml:space="preserve"> </w:t>
      </w:r>
      <w:r>
        <w:rPr>
          <w:iCs/>
          <w:i/>
        </w:rPr>
        <w:t xml:space="preserve">num</w:t>
      </w:r>
    </w:p>
    <w:p>
      <w:pPr>
        <w:numPr>
          <w:ilvl w:val="0"/>
          <w:numId w:val="1182"/>
        </w:numPr>
        <w:pStyle w:val="Compact"/>
      </w:pPr>
      <w:r>
        <w:t xml:space="preserve">Rater should be an unordered factor</w:t>
      </w:r>
    </w:p>
    <w:p>
      <w:pPr>
        <w:numPr>
          <w:ilvl w:val="0"/>
          <w:numId w:val="1182"/>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30"/>
    <w:bookmarkStart w:id="543"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32" name="Picture"/>
            <a:graphic>
              <a:graphicData uri="http://schemas.openxmlformats.org/drawingml/2006/picture">
                <pic:pic>
                  <pic:nvPicPr>
                    <pic:cNvPr descr="08-FactorialANOVA_files/figure-docx/unnamed-chunk-10-1.png" id="533"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35" name="Picture"/>
            <a:graphic>
              <a:graphicData uri="http://schemas.openxmlformats.org/drawingml/2006/picture">
                <pic:pic>
                  <pic:nvPicPr>
                    <pic:cNvPr descr="08-FactorialANOVA_files/figure-docx/unnamed-chunk-11-1.png" id="536"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38" name="Picture"/>
            <a:graphic>
              <a:graphicData uri="http://schemas.openxmlformats.org/drawingml/2006/picture">
                <pic:pic>
                  <pic:nvPicPr>
                    <pic:cNvPr descr="08-FactorialANOVA_files/figure-docx/unnamed-chunk-12-1.png" id="539"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41" name="Picture"/>
            <a:graphic>
              <a:graphicData uri="http://schemas.openxmlformats.org/drawingml/2006/picture">
                <pic:pic>
                  <pic:nvPicPr>
                    <pic:cNvPr descr="08-FactorialANOVA_files/figure-docx/unnamed-chunk-13-1.png" id="542"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bookmarkEnd w:id="543"/>
    <w:bookmarkEnd w:id="544"/>
    <w:bookmarkStart w:id="561"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46" name="Picture"/>
            <a:graphic>
              <a:graphicData uri="http://schemas.openxmlformats.org/drawingml/2006/picture">
                <pic:pic>
                  <pic:nvPicPr>
                    <pic:cNvPr descr="images/factorial/partition.png" id="547" name="Picture"/>
                    <pic:cNvPicPr>
                      <a:picLocks noChangeArrowheads="1" noChangeAspect="1"/>
                    </pic:cNvPicPr>
                  </pic:nvPicPr>
                  <pic:blipFill>
                    <a:blip r:embed="rId545"/>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48"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48"/>
    <w:bookmarkStart w:id="549"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83"/>
        </w:numPr>
        <w:pStyle w:val="Compact"/>
      </w:pPr>
      <w:r>
        <w:t xml:space="preserve">Rater with three levels: Dayaknese, Madurese, Javanese</w:t>
      </w:r>
    </w:p>
    <w:p>
      <w:pPr>
        <w:numPr>
          <w:ilvl w:val="0"/>
          <w:numId w:val="1183"/>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49"/>
    <w:bookmarkStart w:id="550"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50"/>
    <w:bookmarkStart w:id="551"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84"/>
        </w:numPr>
        <w:pStyle w:val="Compact"/>
      </w:pPr>
      <m:oMath>
        <m:r>
          <m:t>S</m:t>
        </m:r>
        <m:sSub>
          <m:e>
            <m:r>
              <m:t>S</m:t>
            </m:r>
          </m:e>
          <m:sub>
            <m:r>
              <m:t>T</m:t>
            </m:r>
          </m:sub>
        </m:sSub>
      </m:oMath>
      <w:r>
        <w:t xml:space="preserve"> </w:t>
      </w:r>
      <w:r>
        <w:t xml:space="preserve">was 114.775</w:t>
      </w:r>
    </w:p>
    <w:p>
      <w:pPr>
        <w:numPr>
          <w:ilvl w:val="0"/>
          <w:numId w:val="1184"/>
        </w:numPr>
        <w:pStyle w:val="Compact"/>
      </w:pPr>
      <m:oMath>
        <m:r>
          <m:t>S</m:t>
        </m:r>
        <m:sSub>
          <m:e>
            <m:r>
              <m:t>S</m:t>
            </m:r>
          </m:e>
          <m:sub>
            <m:r>
              <m:t>M</m:t>
            </m:r>
          </m:sub>
        </m:sSub>
      </m:oMath>
      <w:r>
        <w:t xml:space="preserve"> </w:t>
      </w:r>
      <w:r>
        <w:t xml:space="preserve">was 35.415</w:t>
      </w:r>
    </w:p>
    <w:p>
      <w:pPr>
        <w:numPr>
          <w:ilvl w:val="0"/>
          <w:numId w:val="1184"/>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51"/>
    <w:bookmarkStart w:id="557" w:name="X87f2d42ffee7b39ddd369591ecee628e19464a9"/>
    <w:p>
      <w:pPr>
        <w:pStyle w:val="Heading3"/>
      </w:pPr>
      <w:r>
        <w:rPr>
          <w:rStyle w:val="SectionNumber"/>
        </w:rPr>
        <w:t xml:space="preserve">8.4.5</w:t>
      </w:r>
      <w:r>
        <w:tab/>
      </w:r>
      <w:r>
        <w:t xml:space="preserve">Calculating SS for Each Factor and Their Products</w:t>
      </w:r>
    </w:p>
    <w:bookmarkStart w:id="552"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52"/>
    <w:bookmarkStart w:id="553"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53"/>
    <w:bookmarkStart w:id="556"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54" name="Picture"/>
            <a:graphic>
              <a:graphicData uri="http://schemas.openxmlformats.org/drawingml/2006/picture">
                <pic:pic>
                  <pic:nvPicPr>
                    <pic:cNvPr descr="images/factorial/partition.png" id="555" name="Picture"/>
                    <pic:cNvPicPr>
                      <a:picLocks noChangeArrowheads="1" noChangeAspect="1"/>
                    </pic:cNvPicPr>
                  </pic:nvPicPr>
                  <pic:blipFill>
                    <a:blip r:embed="rId545"/>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56"/>
    <w:bookmarkEnd w:id="557"/>
    <w:bookmarkStart w:id="559"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58">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59"/>
    <w:bookmarkStart w:id="560"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85"/>
        </w:numPr>
        <w:pStyle w:val="Compact"/>
      </w:pPr>
      <w:r>
        <w:t xml:space="preserve">there is a main effect for Rater</w:t>
      </w:r>
    </w:p>
    <w:p>
      <w:pPr>
        <w:numPr>
          <w:ilvl w:val="0"/>
          <w:numId w:val="1185"/>
        </w:numPr>
        <w:pStyle w:val="Compact"/>
      </w:pPr>
      <w:r>
        <w:t xml:space="preserve">there is a main effect for Photo</w:t>
      </w:r>
    </w:p>
    <w:p>
      <w:pPr>
        <w:numPr>
          <w:ilvl w:val="0"/>
          <w:numId w:val="1185"/>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560"/>
    <w:bookmarkEnd w:id="561"/>
    <w:bookmarkStart w:id="628" w:name="X06da6238c96a37e61bd8a7669538d8dafc8af5c"/>
    <w:p>
      <w:pPr>
        <w:pStyle w:val="Heading2"/>
      </w:pPr>
      <w:r>
        <w:rPr>
          <w:rStyle w:val="SectionNumber"/>
        </w:rPr>
        <w:t xml:space="preserve">8.5</w:t>
      </w:r>
      <w:r>
        <w:tab/>
      </w:r>
      <w:r>
        <w:t xml:space="preserve">Working the Factorial ANOVA with R Packages</w:t>
      </w:r>
    </w:p>
    <w:bookmarkStart w:id="577"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63" name="Picture"/>
            <a:graphic>
              <a:graphicData uri="http://schemas.openxmlformats.org/drawingml/2006/picture">
                <pic:pic>
                  <pic:nvPicPr>
                    <pic:cNvPr descr="images/factorial/WrkFlw_Assumptions.jpg" id="564" name="Picture"/>
                    <pic:cNvPicPr>
                      <a:picLocks noChangeArrowheads="1" noChangeAspect="1"/>
                    </pic:cNvPicPr>
                  </pic:nvPicPr>
                  <pic:blipFill>
                    <a:blip r:embed="rId562"/>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86"/>
        </w:numPr>
        <w:pStyle w:val="Compact"/>
      </w:pPr>
      <w:r>
        <w:t xml:space="preserve">Cases represent random samples from the populations</w:t>
      </w:r>
    </w:p>
    <w:p>
      <w:pPr>
        <w:numPr>
          <w:ilvl w:val="1"/>
          <w:numId w:val="1187"/>
        </w:numPr>
        <w:pStyle w:val="Compact"/>
      </w:pPr>
      <w:r>
        <w:t xml:space="preserve">This is an issue of research design</w:t>
      </w:r>
    </w:p>
    <w:p>
      <w:pPr>
        <w:numPr>
          <w:ilvl w:val="1"/>
          <w:numId w:val="1187"/>
        </w:numPr>
        <w:pStyle w:val="Compact"/>
      </w:pPr>
      <w:r>
        <w:t xml:space="preserve">Although we see ANOVA used (often incorrectly) in other settings, ANOVA was really designed for the random clinical trial (RCT).</w:t>
      </w:r>
    </w:p>
    <w:p>
      <w:pPr>
        <w:numPr>
          <w:ilvl w:val="0"/>
          <w:numId w:val="1186"/>
        </w:numPr>
        <w:pStyle w:val="Compact"/>
      </w:pPr>
      <w:r>
        <w:t xml:space="preserve">Scores on the DV are independent of each other.</w:t>
      </w:r>
    </w:p>
    <w:p>
      <w:pPr>
        <w:numPr>
          <w:ilvl w:val="1"/>
          <w:numId w:val="1188"/>
        </w:numPr>
        <w:pStyle w:val="Compact"/>
      </w:pPr>
      <w:r>
        <w:t xml:space="preserve">This is an issue of research design</w:t>
      </w:r>
    </w:p>
    <w:p>
      <w:pPr>
        <w:numPr>
          <w:ilvl w:val="1"/>
          <w:numId w:val="1188"/>
        </w:numPr>
        <w:pStyle w:val="Compact"/>
      </w:pPr>
      <w:r>
        <w:t xml:space="preserve">With correlated observations, there is a dramatic increase of Type I error</w:t>
      </w:r>
    </w:p>
    <w:p>
      <w:pPr>
        <w:numPr>
          <w:ilvl w:val="1"/>
          <w:numId w:val="1188"/>
        </w:numPr>
        <w:pStyle w:val="Compact"/>
      </w:pPr>
      <w:r>
        <w:t xml:space="preserve">There are alternative statistics designed for analyzing data that has dependencies (e.g., repeated measures ANOVA, dyadic data analysis, multilevel modeling)</w:t>
      </w:r>
    </w:p>
    <w:p>
      <w:pPr>
        <w:numPr>
          <w:ilvl w:val="0"/>
          <w:numId w:val="1186"/>
        </w:numPr>
        <w:pStyle w:val="Compact"/>
      </w:pPr>
      <w:r>
        <w:t xml:space="preserve">The DV is normally distributed for each of the populations</w:t>
      </w:r>
    </w:p>
    <w:p>
      <w:pPr>
        <w:numPr>
          <w:ilvl w:val="1"/>
          <w:numId w:val="1189"/>
        </w:numPr>
        <w:pStyle w:val="Compact"/>
      </w:pPr>
      <w:r>
        <w:t xml:space="preserve">that is, data for each cell (representing the combinations of each factor) is normally distributed</w:t>
      </w:r>
    </w:p>
    <w:p>
      <w:pPr>
        <w:numPr>
          <w:ilvl w:val="0"/>
          <w:numId w:val="1186"/>
        </w:numPr>
        <w:pStyle w:val="Compact"/>
      </w:pPr>
      <w:r>
        <w:t xml:space="preserve">Population variances of the DV are the same for all cells</w:t>
      </w:r>
    </w:p>
    <w:p>
      <w:pPr>
        <w:numPr>
          <w:ilvl w:val="1"/>
          <w:numId w:val="1190"/>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574" w:name="Xc07755340cb5b004e38b691a5037be9c45b485e"/>
    <w:p>
      <w:pPr>
        <w:pStyle w:val="Heading4"/>
      </w:pPr>
      <w:r>
        <w:rPr>
          <w:rStyle w:val="SectionNumber"/>
        </w:rPr>
        <w:t xml:space="preserve">8.5.1.1</w:t>
      </w:r>
      <w:r>
        <w:tab/>
      </w:r>
      <w:r>
        <w:t xml:space="preserve">Is the dependent variable normally distributed?</w:t>
      </w:r>
    </w:p>
    <w:bookmarkStart w:id="565"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65"/>
    <w:bookmarkStart w:id="572"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67" name="Picture"/>
            <a:graphic>
              <a:graphicData uri="http://schemas.openxmlformats.org/drawingml/2006/picture">
                <pic:pic>
                  <pic:nvPicPr>
                    <pic:cNvPr descr="08-FactorialANOVA_files/figure-docx/unnamed-chunk-38-1.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70" name="Picture"/>
            <a:graphic>
              <a:graphicData uri="http://schemas.openxmlformats.org/drawingml/2006/picture">
                <pic:pic>
                  <pic:nvPicPr>
                    <pic:cNvPr descr="08-FactorialANOVA_files/figure-docx/unnamed-chunk-39-1.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572"/>
    <w:bookmarkStart w:id="573"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573"/>
    <w:bookmarkEnd w:id="574"/>
    <w:bookmarkStart w:id="575"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1"/>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1"/>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575"/>
    <w:bookmarkStart w:id="576"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576"/>
    <w:bookmarkEnd w:id="577"/>
    <w:bookmarkStart w:id="582"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579" name="Picture"/>
            <a:graphic>
              <a:graphicData uri="http://schemas.openxmlformats.org/drawingml/2006/picture">
                <pic:pic>
                  <pic:nvPicPr>
                    <pic:cNvPr descr="images/factorial/WrkFlw_Omnibus.jpg" id="580" name="Picture"/>
                    <pic:cNvPicPr>
                      <a:picLocks noChangeArrowheads="1" noChangeAspect="1"/>
                    </pic:cNvPicPr>
                  </pic:nvPicPr>
                  <pic:blipFill>
                    <a:blip r:embed="rId578"/>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92"/>
        </w:numPr>
        <w:pStyle w:val="Compact"/>
      </w:pPr>
      <w:r>
        <w:t xml:space="preserve">main effects for each predictor, and</w:t>
      </w:r>
    </w:p>
    <w:p>
      <w:pPr>
        <w:numPr>
          <w:ilvl w:val="0"/>
          <w:numId w:val="1192"/>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93"/>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93"/>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93"/>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4">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581"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581"/>
    <w:bookmarkEnd w:id="582"/>
    <w:bookmarkStart w:id="599"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583"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583"/>
    <w:bookmarkStart w:id="590"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94"/>
        </w:numPr>
        <w:pStyle w:val="Compact"/>
      </w:pPr>
      <w:r>
        <w:t xml:space="preserve">Dayaknese raters’ negative evaluation of the Dayaknese and Madurese photos,</w:t>
      </w:r>
    </w:p>
    <w:p>
      <w:pPr>
        <w:numPr>
          <w:ilvl w:val="0"/>
          <w:numId w:val="1194"/>
        </w:numPr>
        <w:pStyle w:val="Compact"/>
      </w:pPr>
      <w:r>
        <w:t xml:space="preserve">Javanese raters’ negative evaluation fo the Dayaknese and Madurese photos, and</w:t>
      </w:r>
    </w:p>
    <w:p>
      <w:pPr>
        <w:numPr>
          <w:ilvl w:val="0"/>
          <w:numId w:val="1194"/>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585" name="Picture"/>
            <a:graphic>
              <a:graphicData uri="http://schemas.openxmlformats.org/drawingml/2006/picture">
                <pic:pic>
                  <pic:nvPicPr>
                    <pic:cNvPr descr="images/factorial/WrkFlo_IntSmp1.jpg" id="586" name="Picture"/>
                    <pic:cNvPicPr>
                      <a:picLocks noChangeArrowheads="1" noChangeAspect="1"/>
                    </pic:cNvPicPr>
                  </pic:nvPicPr>
                  <pic:blipFill>
                    <a:blip r:embed="rId584"/>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588" name="Picture"/>
            <a:graphic>
              <a:graphicData uri="http://schemas.openxmlformats.org/drawingml/2006/picture">
                <pic:pic>
                  <pic:nvPicPr>
                    <pic:cNvPr descr="08-FactorialANOVA_files/figure-docx/unnamed-chunk-49-1.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bookmarkEnd w:id="590"/>
    <w:bookmarkStart w:id="597"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95"/>
        </w:numPr>
        <w:pStyle w:val="Compact"/>
      </w:pPr>
      <w:r>
        <w:t xml:space="preserve">Dayaknese, Javanese, and Madurese negative evaluations of the Dayaknese photos, and</w:t>
      </w:r>
    </w:p>
    <w:p>
      <w:pPr>
        <w:numPr>
          <w:ilvl w:val="0"/>
          <w:numId w:val="1195"/>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592" name="Picture"/>
            <a:graphic>
              <a:graphicData uri="http://schemas.openxmlformats.org/drawingml/2006/picture">
                <pic:pic>
                  <pic:nvPicPr>
                    <pic:cNvPr descr="images/factorial/WrkFlo_IntSmp2.jpg" id="593" name="Picture"/>
                    <pic:cNvPicPr>
                      <a:picLocks noChangeArrowheads="1" noChangeAspect="1"/>
                    </pic:cNvPicPr>
                  </pic:nvPicPr>
                  <pic:blipFill>
                    <a:blip r:embed="rId591"/>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53-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597"/>
    <w:bookmarkStart w:id="598"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96"/>
        </w:numPr>
        <w:pStyle w:val="Compact"/>
      </w:pPr>
      <w:r>
        <w:t xml:space="preserve">Orthogonal contrast-coding</w:t>
      </w:r>
    </w:p>
    <w:p>
      <w:pPr>
        <w:numPr>
          <w:ilvl w:val="0"/>
          <w:numId w:val="1196"/>
        </w:numPr>
        <w:pStyle w:val="Compact"/>
      </w:pPr>
      <w:r>
        <w:t xml:space="preserve">All possible post hoc comparisons</w:t>
      </w:r>
    </w:p>
    <w:p>
      <w:pPr>
        <w:numPr>
          <w:ilvl w:val="0"/>
          <w:numId w:val="1196"/>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598"/>
    <w:bookmarkEnd w:id="599"/>
    <w:bookmarkStart w:id="627"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01" name="Picture"/>
            <a:graphic>
              <a:graphicData uri="http://schemas.openxmlformats.org/drawingml/2006/picture">
                <pic:pic>
                  <pic:nvPicPr>
                    <pic:cNvPr descr="images/factorial/WayWrkFlw_Main.jpg" id="602" name="Picture"/>
                    <pic:cNvPicPr>
                      <a:picLocks noChangeArrowheads="1" noChangeAspect="1"/>
                    </pic:cNvPicPr>
                  </pic:nvPicPr>
                  <pic:blipFill>
                    <a:blip r:embed="rId600"/>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97"/>
        </w:numPr>
        <w:pStyle w:val="Compact"/>
      </w:pPr>
      <w:r>
        <w:t xml:space="preserve">the comparison was already ignoring/including all levels of the rater ethnicity factor (Dayaknese, Madurese, Javanese),</w:t>
      </w:r>
    </w:p>
    <w:p>
      <w:pPr>
        <w:numPr>
          <w:ilvl w:val="0"/>
          <w:numId w:val="1197"/>
        </w:numPr>
        <w:pStyle w:val="Compact"/>
      </w:pPr>
      <w:r>
        <w:t xml:space="preserve">it was only a comparison of two cells (Dayaknese rater, Madurese rater), therefore</w:t>
      </w:r>
    </w:p>
    <w:p>
      <w:pPr>
        <w:numPr>
          <w:ilvl w:val="0"/>
          <w:numId w:val="1197"/>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98"/>
        </w:numPr>
        <w:pStyle w:val="Compact"/>
      </w:pPr>
      <w:r>
        <w:t xml:space="preserve">planned contrasts</w:t>
      </w:r>
    </w:p>
    <w:p>
      <w:pPr>
        <w:numPr>
          <w:ilvl w:val="0"/>
          <w:numId w:val="1198"/>
        </w:numPr>
        <w:pStyle w:val="Compact"/>
      </w:pPr>
      <w:r>
        <w:t xml:space="preserve">posthoc comparisons (all possible cells)</w:t>
      </w:r>
    </w:p>
    <w:p>
      <w:pPr>
        <w:numPr>
          <w:ilvl w:val="0"/>
          <w:numId w:val="1198"/>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56-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bookmarkStart w:id="612"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07" name="Picture"/>
            <a:graphic>
              <a:graphicData uri="http://schemas.openxmlformats.org/drawingml/2006/picture">
                <pic:pic>
                  <pic:nvPicPr>
                    <pic:cNvPr descr="images/factorial/wfMain_PH.jpg" id="608" name="Picture"/>
                    <pic:cNvPicPr>
                      <a:picLocks noChangeArrowheads="1" noChangeAspect="1"/>
                    </pic:cNvPicPr>
                  </pic:nvPicPr>
                  <pic:blipFill>
                    <a:blip r:embed="rId606"/>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9"/>
        </w:numPr>
        <w:pStyle w:val="Compact"/>
      </w:pPr>
      <w:r>
        <w:t xml:space="preserve">used for exploratory work when no firm hypotheses were articulated a priori,</w:t>
      </w:r>
    </w:p>
    <w:p>
      <w:pPr>
        <w:numPr>
          <w:ilvl w:val="0"/>
          <w:numId w:val="1199"/>
        </w:numPr>
        <w:pStyle w:val="Compact"/>
      </w:pPr>
      <w:r>
        <w:t xml:space="preserve">used to compare the means of all combinations of pairs of an experimental condition, and</w:t>
      </w:r>
    </w:p>
    <w:p>
      <w:pPr>
        <w:numPr>
          <w:ilvl w:val="0"/>
          <w:numId w:val="1199"/>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10" name="Picture"/>
            <a:graphic>
              <a:graphicData uri="http://schemas.openxmlformats.org/drawingml/2006/picture">
                <pic:pic>
                  <pic:nvPicPr>
                    <pic:cNvPr descr="08-FactorialANOVA_files/figure-docx/unnamed-chunk-58-1.png" id="611"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p>
    <w:bookmarkEnd w:id="612"/>
    <w:bookmarkStart w:id="619"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14" name="Picture"/>
            <a:graphic>
              <a:graphicData uri="http://schemas.openxmlformats.org/drawingml/2006/picture">
                <pic:pic>
                  <pic:nvPicPr>
                    <pic:cNvPr descr="images/factorial/wfMain_Plnd.jpg" id="615" name="Picture"/>
                    <pic:cNvPicPr>
                      <a:picLocks noChangeArrowheads="1" noChangeAspect="1"/>
                    </pic:cNvPicPr>
                  </pic:nvPicPr>
                  <pic:blipFill>
                    <a:blip r:embed="rId613"/>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0"/>
        </w:numPr>
        <w:pStyle w:val="Compact"/>
      </w:pPr>
      <w:r>
        <w:t xml:space="preserve">comparing the DV for the Javanese rater to the combined Dayaknese and Madurese raters (c1).</w:t>
      </w:r>
    </w:p>
    <w:p>
      <w:pPr>
        <w:numPr>
          <w:ilvl w:val="0"/>
          <w:numId w:val="1200"/>
        </w:numPr>
        <w:pStyle w:val="Compact"/>
      </w:pPr>
      <w:r>
        <w:t xml:space="preserve">comparing the DV for the Dayaknese and Madurese raters (c2).</w:t>
      </w:r>
    </w:p>
    <w:p>
      <w:pPr>
        <w:pStyle w:val="FirstParagraph"/>
      </w:pPr>
      <w:r>
        <w:t xml:space="preserve">These are orthogonal because:</w:t>
      </w:r>
    </w:p>
    <w:p>
      <w:pPr>
        <w:numPr>
          <w:ilvl w:val="0"/>
          <w:numId w:val="1201"/>
        </w:numPr>
        <w:pStyle w:val="Compact"/>
      </w:pPr>
      <w:r>
        <w:t xml:space="preserve">there are</w:t>
      </w:r>
      <w:r>
        <w:t xml:space="preserve"> </w:t>
      </w:r>
      <w:r>
        <w:rPr>
          <w:iCs/>
          <w:i/>
        </w:rPr>
        <w:t xml:space="preserve">k</w:t>
      </w:r>
      <w:r>
        <w:t xml:space="preserve"> </w:t>
      </w:r>
      <w:r>
        <w:t xml:space="preserve">- 1 comparisons, and</w:t>
      </w:r>
    </w:p>
    <w:p>
      <w:pPr>
        <w:numPr>
          <w:ilvl w:val="0"/>
          <w:numId w:val="1201"/>
        </w:numPr>
        <w:pStyle w:val="Compact"/>
      </w:pPr>
      <w:r>
        <w:t xml:space="preserve">once a contrast is isolated (i.e., the Javanese rater in contrast #1) it cannot be used again</w:t>
      </w:r>
    </w:p>
    <w:p>
      <w:pPr>
        <w:numPr>
          <w:ilvl w:val="1"/>
          <w:numId w:val="1202"/>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03"/>
        </w:numPr>
        <w:pStyle w:val="Compact"/>
      </w:pPr>
      <w:r>
        <w:t xml:space="preserve">c1 indicates that the Javanese (noted as -2) are compared to the combined ratings from the Dayaknese (1) and Madurese (1)</w:t>
      </w:r>
    </w:p>
    <w:p>
      <w:pPr>
        <w:numPr>
          <w:ilvl w:val="0"/>
          <w:numId w:val="1203"/>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17" name="Picture"/>
            <a:graphic>
              <a:graphicData uri="http://schemas.openxmlformats.org/drawingml/2006/picture">
                <pic:pic>
                  <pic:nvPicPr>
                    <pic:cNvPr descr="08-FactorialANOVA_files/figure-docx/unnamed-chunk-63-1.png" id="618" name="Picture"/>
                    <pic:cNvPicPr>
                      <a:picLocks noChangeArrowheads="1" noChangeAspect="1"/>
                    </pic:cNvPicPr>
                  </pic:nvPicPr>
                  <pic:blipFill>
                    <a:blip r:embed="rId616"/>
                    <a:stretch>
                      <a:fillRect/>
                    </a:stretch>
                  </pic:blipFill>
                  <pic:spPr bwMode="auto">
                    <a:xfrm>
                      <a:off x="0" y="0"/>
                      <a:ext cx="4620126" cy="3696101"/>
                    </a:xfrm>
                    <a:prstGeom prst="rect">
                      <a:avLst/>
                    </a:prstGeom>
                    <a:noFill/>
                    <a:ln w="9525">
                      <a:noFill/>
                      <a:headEnd/>
                      <a:tailEnd/>
                    </a:ln>
                  </pic:spPr>
                </pic:pic>
              </a:graphicData>
            </a:graphic>
          </wp:inline>
        </w:drawing>
      </w:r>
    </w:p>
    <w:bookmarkEnd w:id="619"/>
    <w:bookmarkStart w:id="626"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21" name="Picture"/>
            <a:graphic>
              <a:graphicData uri="http://schemas.openxmlformats.org/drawingml/2006/picture">
                <pic:pic>
                  <pic:nvPicPr>
                    <pic:cNvPr descr="images/factorial/wfMain_Poly.jpg" id="622" name="Picture"/>
                    <pic:cNvPicPr>
                      <a:picLocks noChangeArrowheads="1" noChangeAspect="1"/>
                    </pic:cNvPicPr>
                  </pic:nvPicPr>
                  <pic:blipFill>
                    <a:blip r:embed="rId620"/>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08-FactorialANOVA_files/figure-docx/unnamed-chunk-66-1.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26"/>
    <w:bookmarkEnd w:id="627"/>
    <w:bookmarkEnd w:id="628"/>
    <w:bookmarkStart w:id="636"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30" name="Picture"/>
            <a:graphic>
              <a:graphicData uri="http://schemas.openxmlformats.org/drawingml/2006/picture">
                <pic:pic>
                  <pic:nvPicPr>
                    <pic:cNvPr descr="images/factorial/WrkFlw_mypath.jpg" id="631" name="Picture"/>
                    <pic:cNvPicPr>
                      <a:picLocks noChangeArrowheads="1" noChangeAspect="1"/>
                    </pic:cNvPicPr>
                  </pic:nvPicPr>
                  <pic:blipFill>
                    <a:blip r:embed="rId629"/>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33" name="Picture"/>
            <a:graphic>
              <a:graphicData uri="http://schemas.openxmlformats.org/drawingml/2006/picture">
                <pic:pic>
                  <pic:nvPicPr>
                    <pic:cNvPr descr="08-FactorialANOVA_files/figure-docx/unnamed-chunk-67-1.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35"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35"/>
    <w:bookmarkEnd w:id="636"/>
    <w:bookmarkStart w:id="641"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37"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37"/>
    <w:bookmarkStart w:id="640"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38">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39">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04"/>
        </w:numPr>
        <w:pStyle w:val="Compact"/>
      </w:pPr>
      <w:r>
        <w:t xml:space="preserve">Type II sums of squares was used in hand-calculations,</w:t>
      </w:r>
    </w:p>
    <w:p>
      <w:pPr>
        <w:numPr>
          <w:ilvl w:val="0"/>
          <w:numId w:val="1204"/>
        </w:numPr>
        <w:pStyle w:val="Compact"/>
      </w:pPr>
      <w:r>
        <w:t xml:space="preserve">Our example was reasonably balanced (equal cell sizes), and</w:t>
      </w:r>
    </w:p>
    <w:p>
      <w:pPr>
        <w:numPr>
          <w:ilvl w:val="0"/>
          <w:numId w:val="1204"/>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40"/>
    <w:bookmarkEnd w:id="641"/>
    <w:bookmarkStart w:id="646"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05"/>
        </w:numPr>
        <w:pStyle w:val="Compact"/>
      </w:pPr>
      <w:hyperlink r:id="rId642">
        <w:r>
          <w:rPr>
            <w:rStyle w:val="Hyperlink"/>
          </w:rPr>
          <w:t xml:space="preserve">https://cran.r-project.org/web/packages/pwr2/pwr2.pdf</w:t>
        </w:r>
      </w:hyperlink>
    </w:p>
    <w:p>
      <w:pPr>
        <w:numPr>
          <w:ilvl w:val="0"/>
          <w:numId w:val="1205"/>
        </w:numPr>
        <w:pStyle w:val="Compact"/>
      </w:pPr>
      <w:hyperlink r:id="rId643">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06"/>
        </w:numPr>
        <w:pStyle w:val="Compact"/>
      </w:pPr>
      <w:r>
        <w:rPr>
          <w:bCs/>
          <w:b/>
        </w:rPr>
        <w:t xml:space="preserve">a</w:t>
      </w:r>
      <w:r>
        <w:t xml:space="preserve"> </w:t>
      </w:r>
      <w:r>
        <w:t xml:space="preserve">number of groups in Factor A</w:t>
      </w:r>
    </w:p>
    <w:p>
      <w:pPr>
        <w:numPr>
          <w:ilvl w:val="0"/>
          <w:numId w:val="1206"/>
        </w:numPr>
        <w:pStyle w:val="Compact"/>
      </w:pPr>
      <w:r>
        <w:rPr>
          <w:bCs/>
          <w:b/>
        </w:rPr>
        <w:t xml:space="preserve">b</w:t>
      </w:r>
      <w:r>
        <w:t xml:space="preserve"> </w:t>
      </w:r>
      <w:r>
        <w:t xml:space="preserve">number of groups in Factor B</w:t>
      </w:r>
    </w:p>
    <w:p>
      <w:pPr>
        <w:numPr>
          <w:ilvl w:val="0"/>
          <w:numId w:val="1206"/>
        </w:numPr>
        <w:pStyle w:val="Compact"/>
      </w:pPr>
      <w:r>
        <w:rPr>
          <w:bCs/>
          <w:b/>
        </w:rPr>
        <w:t xml:space="preserve">alpha</w:t>
      </w:r>
      <w:r>
        <w:t xml:space="preserve"> </w:t>
      </w:r>
      <w:r>
        <w:t xml:space="preserve">significant level (Type I error probability)</w:t>
      </w:r>
    </w:p>
    <w:p>
      <w:pPr>
        <w:numPr>
          <w:ilvl w:val="0"/>
          <w:numId w:val="1206"/>
        </w:numPr>
        <w:pStyle w:val="Compact"/>
      </w:pPr>
      <w:r>
        <w:rPr>
          <w:bCs/>
          <w:b/>
        </w:rPr>
        <w:t xml:space="preserve">beta</w:t>
      </w:r>
      <w:r>
        <w:t xml:space="preserve"> </w:t>
      </w:r>
      <w:r>
        <w:t xml:space="preserve">Type II error probability (Power = 1 - beta; traditionally set at .1 or .2)</w:t>
      </w:r>
    </w:p>
    <w:p>
      <w:pPr>
        <w:numPr>
          <w:ilvl w:val="0"/>
          <w:numId w:val="1206"/>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06"/>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06"/>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07"/>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08"/>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07"/>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44"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9"/>
        </w:numPr>
        <w:pStyle w:val="Compact"/>
      </w:pPr>
      <w:r>
        <w:t xml:space="preserve">a: number of groups for Factor A (Rater)</w:t>
      </w:r>
    </w:p>
    <w:p>
      <w:pPr>
        <w:numPr>
          <w:ilvl w:val="0"/>
          <w:numId w:val="1209"/>
        </w:numPr>
        <w:pStyle w:val="Compact"/>
      </w:pPr>
      <w:r>
        <w:t xml:space="preserve">b: number of groups for Factor B (Photo)</w:t>
      </w:r>
    </w:p>
    <w:p>
      <w:pPr>
        <w:numPr>
          <w:ilvl w:val="0"/>
          <w:numId w:val="1209"/>
        </w:numPr>
        <w:pStyle w:val="Compact"/>
      </w:pPr>
      <w:r>
        <w:t xml:space="preserve">size.A: sample size per group in Factor A (because ours differ slightly, I divided the N by the number of groups)</w:t>
      </w:r>
    </w:p>
    <w:p>
      <w:pPr>
        <w:numPr>
          <w:ilvl w:val="0"/>
          <w:numId w:val="1209"/>
        </w:numPr>
        <w:pStyle w:val="Compact"/>
      </w:pPr>
      <w:r>
        <w:t xml:space="preserve">size.B: sample size per group in Factor B (because ours differ slightly, I divided the N by the number of groups)</w:t>
      </w:r>
    </w:p>
    <w:p>
      <w:pPr>
        <w:numPr>
          <w:ilvl w:val="0"/>
          <w:numId w:val="1209"/>
        </w:numPr>
        <w:pStyle w:val="Compact"/>
      </w:pPr>
      <w:r>
        <w:t xml:space="preserve">f.A: Effect size of Factor A</w:t>
      </w:r>
    </w:p>
    <w:p>
      <w:pPr>
        <w:numPr>
          <w:ilvl w:val="0"/>
          <w:numId w:val="1209"/>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44"/>
    <w:bookmarkStart w:id="645"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0"/>
        </w:numPr>
        <w:pStyle w:val="Compact"/>
      </w:pPr>
      <w:r>
        <w:t xml:space="preserve">a: number of groups for Factor A (Rater)</w:t>
      </w:r>
    </w:p>
    <w:p>
      <w:pPr>
        <w:numPr>
          <w:ilvl w:val="0"/>
          <w:numId w:val="1210"/>
        </w:numPr>
        <w:pStyle w:val="Compact"/>
      </w:pPr>
      <w:r>
        <w:t xml:space="preserve">b: number of groups for Factor B (Photo)</w:t>
      </w:r>
    </w:p>
    <w:p>
      <w:pPr>
        <w:numPr>
          <w:ilvl w:val="0"/>
          <w:numId w:val="1210"/>
        </w:numPr>
        <w:pStyle w:val="Compact"/>
      </w:pPr>
      <w:r>
        <w:t xml:space="preserve">alpha: significance level (Type I error probability); usually .05</w:t>
      </w:r>
    </w:p>
    <w:p>
      <w:pPr>
        <w:numPr>
          <w:ilvl w:val="0"/>
          <w:numId w:val="1210"/>
        </w:numPr>
        <w:pStyle w:val="Compact"/>
      </w:pPr>
      <w:r>
        <w:t xml:space="preserve">beta: Type II error probability (Power = 1-beta); usually .80</w:t>
      </w:r>
    </w:p>
    <w:p>
      <w:pPr>
        <w:numPr>
          <w:ilvl w:val="0"/>
          <w:numId w:val="1210"/>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0"/>
        </w:numPr>
        <w:pStyle w:val="Compact"/>
      </w:pPr>
      <w:r>
        <w:t xml:space="preserve">f.A.: Effect size (</w:t>
      </w:r>
      <w:r>
        <w:rPr>
          <w:iCs/>
          <w:i/>
        </w:rPr>
        <w:t xml:space="preserve">f</w:t>
      </w:r>
      <w:r>
        <w:t xml:space="preserve">) of Factor B</w:t>
      </w:r>
    </w:p>
    <w:p>
      <w:pPr>
        <w:numPr>
          <w:ilvl w:val="0"/>
          <w:numId w:val="1210"/>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45"/>
    <w:bookmarkEnd w:id="646"/>
    <w:bookmarkStart w:id="651"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1"/>
        </w:numPr>
        <w:pStyle w:val="Compact"/>
      </w:pPr>
      <w:r>
        <w:t xml:space="preserve">test the statistical assumptions</w:t>
      </w:r>
    </w:p>
    <w:p>
      <w:pPr>
        <w:numPr>
          <w:ilvl w:val="0"/>
          <w:numId w:val="1211"/>
        </w:numPr>
        <w:pStyle w:val="Compact"/>
      </w:pPr>
      <w:r>
        <w:t xml:space="preserve">conduct a two-way ANOVA, including</w:t>
      </w:r>
    </w:p>
    <w:p>
      <w:pPr>
        <w:numPr>
          <w:ilvl w:val="1"/>
          <w:numId w:val="1212"/>
        </w:numPr>
        <w:pStyle w:val="Compact"/>
      </w:pPr>
      <w:r>
        <w:t xml:space="preserve">omnibus test and effect size</w:t>
      </w:r>
    </w:p>
    <w:p>
      <w:pPr>
        <w:numPr>
          <w:ilvl w:val="1"/>
          <w:numId w:val="1212"/>
        </w:numPr>
        <w:pStyle w:val="Compact"/>
      </w:pPr>
      <w:r>
        <w:t xml:space="preserve">report main and interaction effects</w:t>
      </w:r>
    </w:p>
    <w:p>
      <w:pPr>
        <w:numPr>
          <w:ilvl w:val="1"/>
          <w:numId w:val="1212"/>
        </w:numPr>
        <w:pStyle w:val="Compact"/>
      </w:pPr>
      <w:r>
        <w:t xml:space="preserve">conduct follow-up testing of simple main effects</w:t>
      </w:r>
    </w:p>
    <w:p>
      <w:pPr>
        <w:numPr>
          <w:ilvl w:val="0"/>
          <w:numId w:val="1211"/>
        </w:numPr>
        <w:pStyle w:val="Compact"/>
      </w:pPr>
      <w:r>
        <w:t xml:space="preserve">write a results section to include a figure and tables</w:t>
      </w:r>
    </w:p>
    <w:bookmarkStart w:id="647"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13"/>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13"/>
        </w:numPr>
        <w:pStyle w:val="Compact"/>
      </w:pPr>
      <w:r>
        <w:t xml:space="preserve">If you are interested in power, change the sample size to something larger or smaller.</w:t>
      </w:r>
    </w:p>
    <w:p>
      <w:pPr>
        <w:numPr>
          <w:ilvl w:val="0"/>
          <w:numId w:val="1213"/>
        </w:numPr>
        <w:pStyle w:val="Compact"/>
      </w:pPr>
      <w:r>
        <w:t xml:space="preserve">If you are interested in variability (i.e., the homogeneity of variance assumption), perhaps you change the standard deviations in a way that violates the assumption.</w:t>
      </w:r>
    </w:p>
    <w:bookmarkEnd w:id="647"/>
    <w:bookmarkStart w:id="648"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48"/>
    <w:bookmarkStart w:id="649"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49"/>
    <w:bookmarkStart w:id="650"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50"/>
    <w:bookmarkEnd w:id="651"/>
    <w:bookmarkEnd w:id="652"/>
    <w:bookmarkStart w:id="736" w:name="Repeated"/>
    <w:p>
      <w:pPr>
        <w:pStyle w:val="Heading1"/>
      </w:pPr>
      <w:r>
        <w:rPr>
          <w:rStyle w:val="SectionNumber"/>
        </w:rPr>
        <w:t xml:space="preserve">9</w:t>
      </w:r>
      <w:r>
        <w:tab/>
      </w:r>
      <w:r>
        <w:t xml:space="preserve">One-Way Repeated Measures ANOVA</w:t>
      </w:r>
    </w:p>
    <w:p>
      <w:pPr>
        <w:pStyle w:val="FirstParagraph"/>
      </w:pPr>
      <w:hyperlink r:id="rId653">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659"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54"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14"/>
        </w:numPr>
        <w:pStyle w:val="Compact"/>
      </w:pPr>
      <w:r>
        <w:t xml:space="preserve">Evaluate the suitability of a research design/question and dataset for conducting a one-way repeated measures ANOVA; identify alternatives if the data is not suitable.</w:t>
      </w:r>
    </w:p>
    <w:p>
      <w:pPr>
        <w:numPr>
          <w:ilvl w:val="0"/>
          <w:numId w:val="1214"/>
        </w:numPr>
        <w:pStyle w:val="Compact"/>
      </w:pPr>
      <w:r>
        <w:t xml:space="preserve">Hand-calculate a one-way repeated measures ANOVAs</w:t>
      </w:r>
    </w:p>
    <w:p>
      <w:pPr>
        <w:numPr>
          <w:ilvl w:val="1"/>
          <w:numId w:val="1215"/>
        </w:numPr>
        <w:pStyle w:val="Compact"/>
      </w:pPr>
      <w:r>
        <w:t xml:space="preserve">describing the partitioning of variance as it relates to model/residual; within/between.</w:t>
      </w:r>
    </w:p>
    <w:p>
      <w:pPr>
        <w:numPr>
          <w:ilvl w:val="0"/>
          <w:numId w:val="1214"/>
        </w:numPr>
        <w:pStyle w:val="Compact"/>
      </w:pPr>
      <w:r>
        <w:t xml:space="preserve">Test the assumptions for one-way repeated measures ANOVA.</w:t>
      </w:r>
    </w:p>
    <w:p>
      <w:pPr>
        <w:numPr>
          <w:ilvl w:val="0"/>
          <w:numId w:val="1214"/>
        </w:numPr>
        <w:pStyle w:val="Compact"/>
      </w:pPr>
      <w:r>
        <w:t xml:space="preserve">Conduct a one-way repeated measures ANOVA (omnibus and follow-up) in R.</w:t>
      </w:r>
    </w:p>
    <w:p>
      <w:pPr>
        <w:numPr>
          <w:ilvl w:val="0"/>
          <w:numId w:val="1214"/>
        </w:numPr>
        <w:pStyle w:val="Compact"/>
      </w:pPr>
      <w:r>
        <w:t xml:space="preserve">Interpret output from the one-way repeated measures ANOVA (and follow-up).</w:t>
      </w:r>
    </w:p>
    <w:p>
      <w:pPr>
        <w:numPr>
          <w:ilvl w:val="0"/>
          <w:numId w:val="1214"/>
        </w:numPr>
        <w:pStyle w:val="Compact"/>
      </w:pPr>
      <w:r>
        <w:t xml:space="preserve">Prepare an APA style results section of the one-way repeated measures ANOVA output.</w:t>
      </w:r>
    </w:p>
    <w:p>
      <w:pPr>
        <w:numPr>
          <w:ilvl w:val="0"/>
          <w:numId w:val="1214"/>
        </w:numPr>
        <w:pStyle w:val="Compact"/>
      </w:pPr>
      <w:r>
        <w:t xml:space="preserve">Demonstrate how an increased sample size increases the power of a statistical test.</w:t>
      </w:r>
    </w:p>
    <w:bookmarkEnd w:id="654"/>
    <w:bookmarkStart w:id="655"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16"/>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6"/>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16"/>
        </w:numPr>
        <w:pStyle w:val="Compact"/>
      </w:pPr>
      <w:r>
        <w:t xml:space="preserve">Conduct a one-way repeated measures ANOVA with data to which you have access. This could include data you simulate on your own or from a published article.</w:t>
      </w:r>
    </w:p>
    <w:bookmarkEnd w:id="655"/>
    <w:bookmarkStart w:id="657"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7"/>
        </w:numPr>
        <w:pStyle w:val="Compact"/>
      </w:pPr>
      <w:r>
        <w:rPr>
          <w:iCs/>
          <w:i/>
        </w:rPr>
        <w:t xml:space="preserve">Repeated Measures ANOVA in R: The Ultimate Guide</w:t>
      </w:r>
      <w:r>
        <w:t xml:space="preserve">. (n.d.). Datanovia. Retrieved October 19, 2020, from</w:t>
      </w:r>
      <w:r>
        <w:t xml:space="preserve"> </w:t>
      </w:r>
      <w:hyperlink r:id="rId656">
        <w:r>
          <w:rPr>
            <w:rStyle w:val="Hyperlink"/>
          </w:rPr>
          <w:t xml:space="preserve">https://www.datanovia.com/en/lessons/repeated-measures-anova-in-r</w:t>
        </w:r>
      </w:hyperlink>
    </w:p>
    <w:p>
      <w:pPr>
        <w:numPr>
          <w:ilvl w:val="1"/>
          <w:numId w:val="1218"/>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17"/>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9"/>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17"/>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20"/>
        </w:numPr>
        <w:pStyle w:val="Compact"/>
      </w:pPr>
      <w:r>
        <w:t xml:space="preserve">This mixed methods (qualitative and quantitative) includes a one-way repeated measures example.</w:t>
      </w:r>
    </w:p>
    <w:bookmarkEnd w:id="657"/>
    <w:bookmarkStart w:id="658"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658"/>
    <w:bookmarkEnd w:id="659"/>
    <w:bookmarkStart w:id="670"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661" name="Picture"/>
            <a:graphic>
              <a:graphicData uri="http://schemas.openxmlformats.org/drawingml/2006/picture">
                <pic:pic>
                  <pic:nvPicPr>
                    <pic:cNvPr descr="images/oneway_repeated/repeated_conditions.jpg" id="662" name="Picture"/>
                    <pic:cNvPicPr>
                      <a:picLocks noChangeArrowheads="1" noChangeAspect="1"/>
                    </pic:cNvPicPr>
                  </pic:nvPicPr>
                  <pic:blipFill>
                    <a:blip r:embed="rId660"/>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664" name="Picture"/>
            <a:graphic>
              <a:graphicData uri="http://schemas.openxmlformats.org/drawingml/2006/picture">
                <pic:pic>
                  <pic:nvPicPr>
                    <pic:cNvPr descr="images/oneway_repeated/repeated_design.jpg" id="665" name="Picture"/>
                    <pic:cNvPicPr>
                      <a:picLocks noChangeArrowheads="1" noChangeAspect="1"/>
                    </pic:cNvPicPr>
                  </pic:nvPicPr>
                  <pic:blipFill>
                    <a:blip r:embed="rId663"/>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669"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667" name="Picture"/>
            <a:graphic>
              <a:graphicData uri="http://schemas.openxmlformats.org/drawingml/2006/picture">
                <pic:pic>
                  <pic:nvPicPr>
                    <pic:cNvPr descr="images/oneway_repeated/wf_repeated.jpg" id="668" name="Picture"/>
                    <pic:cNvPicPr>
                      <a:picLocks noChangeArrowheads="1" noChangeAspect="1"/>
                    </pic:cNvPicPr>
                  </pic:nvPicPr>
                  <pic:blipFill>
                    <a:blip r:embed="rId666"/>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21"/>
        </w:numPr>
        <w:pStyle w:val="Compact"/>
      </w:pPr>
      <w:r>
        <w:t xml:space="preserve">Preparing and importing the data.</w:t>
      </w:r>
    </w:p>
    <w:p>
      <w:pPr>
        <w:numPr>
          <w:ilvl w:val="0"/>
          <w:numId w:val="1221"/>
        </w:numPr>
        <w:pStyle w:val="Compact"/>
      </w:pPr>
      <w:r>
        <w:t xml:space="preserve">Exploring the data</w:t>
      </w:r>
    </w:p>
    <w:p>
      <w:pPr>
        <w:numPr>
          <w:ilvl w:val="1"/>
          <w:numId w:val="1222"/>
        </w:numPr>
        <w:pStyle w:val="Compact"/>
      </w:pPr>
      <w:r>
        <w:t xml:space="preserve">graphs</w:t>
      </w:r>
    </w:p>
    <w:p>
      <w:pPr>
        <w:numPr>
          <w:ilvl w:val="1"/>
          <w:numId w:val="1222"/>
        </w:numPr>
        <w:pStyle w:val="Compact"/>
      </w:pPr>
      <w:r>
        <w:t xml:space="preserve">descriptive statistics</w:t>
      </w:r>
    </w:p>
    <w:p>
      <w:pPr>
        <w:numPr>
          <w:ilvl w:val="0"/>
          <w:numId w:val="1221"/>
        </w:numPr>
        <w:pStyle w:val="Compact"/>
      </w:pPr>
      <w:r>
        <w:t xml:space="preserve">Checking distributional assumptions</w:t>
      </w:r>
    </w:p>
    <w:p>
      <w:pPr>
        <w:numPr>
          <w:ilvl w:val="1"/>
          <w:numId w:val="1223"/>
        </w:numPr>
        <w:pStyle w:val="Compact"/>
      </w:pPr>
      <w:r>
        <w:t xml:space="preserve">assessing normality via skew, kurtosis, Shapiro Wilks</w:t>
      </w:r>
    </w:p>
    <w:p>
      <w:pPr>
        <w:numPr>
          <w:ilvl w:val="1"/>
          <w:numId w:val="1223"/>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21"/>
        </w:numPr>
        <w:pStyle w:val="Compact"/>
      </w:pPr>
      <w:r>
        <w:t xml:space="preserve">Computing the omnibus ANOVA</w:t>
      </w:r>
    </w:p>
    <w:p>
      <w:pPr>
        <w:numPr>
          <w:ilvl w:val="0"/>
          <w:numId w:val="1221"/>
        </w:numPr>
        <w:pStyle w:val="Compact"/>
      </w:pPr>
      <w:r>
        <w:t xml:space="preserve">Computing post hoc comparisons, planned contrasts, or polynomial trends</w:t>
      </w:r>
    </w:p>
    <w:p>
      <w:pPr>
        <w:numPr>
          <w:ilvl w:val="0"/>
          <w:numId w:val="1221"/>
        </w:numPr>
        <w:pStyle w:val="Compact"/>
      </w:pPr>
      <w:r>
        <w:t xml:space="preserve">Managing Type I error</w:t>
      </w:r>
    </w:p>
    <w:p>
      <w:pPr>
        <w:numPr>
          <w:ilvl w:val="0"/>
          <w:numId w:val="1221"/>
        </w:numPr>
        <w:pStyle w:val="Compact"/>
      </w:pPr>
      <w:r>
        <w:t xml:space="preserve">Sample size/power analysis (which you should think about first – but in the context of teaching ANOVA, it’s more pedagogically sensible, here)</w:t>
      </w:r>
    </w:p>
    <w:bookmarkEnd w:id="669"/>
    <w:bookmarkEnd w:id="670"/>
    <w:bookmarkStart w:id="680"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24"/>
        </w:numPr>
        <w:pStyle w:val="Compact"/>
      </w:pPr>
      <w:r>
        <w:t xml:space="preserve">T1, beginning of training</w:t>
      </w:r>
    </w:p>
    <w:p>
      <w:pPr>
        <w:numPr>
          <w:ilvl w:val="0"/>
          <w:numId w:val="1224"/>
        </w:numPr>
        <w:pStyle w:val="Compact"/>
      </w:pPr>
      <w:r>
        <w:t xml:space="preserve">Training, three 8-hour days,</w:t>
      </w:r>
    </w:p>
    <w:p>
      <w:pPr>
        <w:numPr>
          <w:ilvl w:val="1"/>
          <w:numId w:val="1225"/>
        </w:numPr>
        <w:pStyle w:val="Compact"/>
      </w:pPr>
      <w:r>
        <w:t xml:space="preserve">content included identity and heterosexism, sociopolitical issues and minority stress, resilience, and empowerment</w:t>
      </w:r>
    </w:p>
    <w:p>
      <w:pPr>
        <w:numPr>
          <w:ilvl w:val="0"/>
          <w:numId w:val="1224"/>
        </w:numPr>
        <w:pStyle w:val="Compact"/>
      </w:pPr>
      <w:r>
        <w:t xml:space="preserve">T2, at the conclusion of the 3-day training</w:t>
      </w:r>
    </w:p>
    <w:p>
      <w:pPr>
        <w:numPr>
          <w:ilvl w:val="0"/>
          <w:numId w:val="1224"/>
        </w:numPr>
        <w:pStyle w:val="Compact"/>
      </w:pPr>
      <w:r>
        <w:t xml:space="preserve">Follow-up session 3 months later</w:t>
      </w:r>
    </w:p>
    <w:p>
      <w:pPr>
        <w:numPr>
          <w:ilvl w:val="0"/>
          <w:numId w:val="122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672" name="Picture"/>
            <a:graphic>
              <a:graphicData uri="http://schemas.openxmlformats.org/drawingml/2006/picture">
                <pic:pic>
                  <pic:nvPicPr>
                    <pic:cNvPr descr="images/oneway_repeated/Amodio_design.jpg" id="673" name="Picture"/>
                    <pic:cNvPicPr>
                      <a:picLocks noChangeArrowheads="1" noChangeAspect="1"/>
                    </pic:cNvPicPr>
                  </pic:nvPicPr>
                  <pic:blipFill>
                    <a:blip r:embed="rId671"/>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675"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674"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674"/>
    <w:bookmarkEnd w:id="675"/>
    <w:bookmarkStart w:id="679"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677" name="Picture"/>
            <a:graphic>
              <a:graphicData uri="http://schemas.openxmlformats.org/drawingml/2006/picture">
                <pic:pic>
                  <pic:nvPicPr>
                    <pic:cNvPr descr="09-OneWayRepeated_files/figure-docx/unnamed-chunk-13-1.png" id="678" name="Picture"/>
                    <pic:cNvPicPr>
                      <a:picLocks noChangeArrowheads="1" noChangeAspect="1"/>
                    </pic:cNvPicPr>
                  </pic:nvPicPr>
                  <pic:blipFill>
                    <a:blip r:embed="rId676"/>
                    <a:stretch>
                      <a:fillRect/>
                    </a:stretch>
                  </pic:blipFill>
                  <pic:spPr bwMode="auto">
                    <a:xfrm>
                      <a:off x="0" y="0"/>
                      <a:ext cx="4620126" cy="3696101"/>
                    </a:xfrm>
                    <a:prstGeom prst="rect">
                      <a:avLst/>
                    </a:prstGeom>
                    <a:noFill/>
                    <a:ln w="9525">
                      <a:noFill/>
                      <a:headEnd/>
                      <a:tailEnd/>
                    </a:ln>
                  </pic:spPr>
                </pic:pic>
              </a:graphicData>
            </a:graphic>
          </wp:inline>
        </w:drawing>
      </w:r>
    </w:p>
    <w:bookmarkEnd w:id="679"/>
    <w:bookmarkEnd w:id="680"/>
    <w:bookmarkStart w:id="693"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26"/>
        </w:numPr>
        <w:pStyle w:val="Compact"/>
      </w:pPr>
      <w:r>
        <w:t xml:space="preserve">B = between-subjects variance</w:t>
      </w:r>
    </w:p>
    <w:p>
      <w:pPr>
        <w:numPr>
          <w:ilvl w:val="0"/>
          <w:numId w:val="1226"/>
        </w:numPr>
        <w:pStyle w:val="Compact"/>
      </w:pPr>
      <w:r>
        <w:t xml:space="preserve">W = within-subjects variance</w:t>
      </w:r>
    </w:p>
    <w:p>
      <w:pPr>
        <w:numPr>
          <w:ilvl w:val="1"/>
          <w:numId w:val="1227"/>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28"/>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682" name="Picture"/>
            <a:graphic>
              <a:graphicData uri="http://schemas.openxmlformats.org/drawingml/2006/picture">
                <pic:pic>
                  <pic:nvPicPr>
                    <pic:cNvPr descr="images/oneway_repeated/SourceTable.jpg" id="683" name="Picture"/>
                    <pic:cNvPicPr>
                      <a:picLocks noChangeArrowheads="1" noChangeAspect="1"/>
                    </pic:cNvPicPr>
                  </pic:nvPicPr>
                  <pic:blipFill>
                    <a:blip r:embed="rId681"/>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684"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684"/>
    <w:bookmarkStart w:id="685"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9"/>
        </w:numPr>
        <w:pStyle w:val="Compact"/>
      </w:pPr>
      <w:r>
        <w:t xml:space="preserve">SD squared (to get the variance)</w:t>
      </w:r>
    </w:p>
    <w:p>
      <w:pPr>
        <w:numPr>
          <w:ilvl w:val="0"/>
          <w:numId w:val="1229"/>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685"/>
    <w:bookmarkStart w:id="686"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686"/>
    <w:bookmarkStart w:id="687"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30"/>
        </w:numPr>
        <w:pStyle w:val="Compact"/>
      </w:pPr>
      <m:oMath>
        <m:r>
          <m:t>S</m:t>
        </m:r>
        <m:sSub>
          <m:e>
            <m:r>
              <m:t>S</m:t>
            </m:r>
          </m:e>
          <m:sub>
            <m:r>
              <m:t>w</m:t>
            </m:r>
          </m:sub>
        </m:sSub>
      </m:oMath>
      <w:r>
        <w:t xml:space="preserve"> </w:t>
      </w:r>
      <w:r>
        <w:t xml:space="preserve">= 6.636</w:t>
      </w:r>
    </w:p>
    <w:p>
      <w:pPr>
        <w:numPr>
          <w:ilvl w:val="0"/>
          <w:numId w:val="1230"/>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687"/>
    <w:bookmarkStart w:id="690"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31"/>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31"/>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688" name="Picture"/>
            <a:graphic>
              <a:graphicData uri="http://schemas.openxmlformats.org/drawingml/2006/picture">
                <pic:pic>
                  <pic:nvPicPr>
                    <pic:cNvPr descr="images/oneway_repeated/SourceTable.jpg" id="689" name="Picture"/>
                    <pic:cNvPicPr>
                      <a:picLocks noChangeArrowheads="1" noChangeAspect="1"/>
                    </pic:cNvPicPr>
                  </pic:nvPicPr>
                  <pic:blipFill>
                    <a:blip r:embed="rId681"/>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690"/>
    <w:bookmarkStart w:id="691"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691"/>
    <w:bookmarkStart w:id="692"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58">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692"/>
    <w:bookmarkEnd w:id="693"/>
    <w:bookmarkStart w:id="725"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16"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695" name="Picture"/>
            <a:graphic>
              <a:graphicData uri="http://schemas.openxmlformats.org/drawingml/2006/picture">
                <pic:pic>
                  <pic:nvPicPr>
                    <pic:cNvPr descr="images/oneway_repeated/wf_rptd_assumptions.jpg" id="696" name="Picture"/>
                    <pic:cNvPicPr>
                      <a:picLocks noChangeArrowheads="1" noChangeAspect="1"/>
                    </pic:cNvPicPr>
                  </pic:nvPicPr>
                  <pic:blipFill>
                    <a:blip r:embed="rId694"/>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32"/>
        </w:numPr>
        <w:pStyle w:val="Compact"/>
      </w:pPr>
      <w:r>
        <w:t xml:space="preserve">univariate statistics</w:t>
      </w:r>
    </w:p>
    <w:p>
      <w:pPr>
        <w:numPr>
          <w:ilvl w:val="1"/>
          <w:numId w:val="1233"/>
        </w:numPr>
        <w:pStyle w:val="Compact"/>
      </w:pPr>
      <w:r>
        <w:t xml:space="preserve">This is what we will use today.</w:t>
      </w:r>
    </w:p>
    <w:p>
      <w:pPr>
        <w:numPr>
          <w:ilvl w:val="0"/>
          <w:numId w:val="1232"/>
        </w:numPr>
        <w:pStyle w:val="Compact"/>
      </w:pPr>
      <w:r>
        <w:t xml:space="preserve">multivariate statistics</w:t>
      </w:r>
    </w:p>
    <w:p>
      <w:pPr>
        <w:numPr>
          <w:ilvl w:val="1"/>
          <w:numId w:val="1234"/>
        </w:numPr>
        <w:pStyle w:val="Compact"/>
      </w:pPr>
      <w:r>
        <w:t xml:space="preserve">Functionally similar to univariate, except the underlying algorithm does not require the sphericity assumption.</w:t>
      </w:r>
    </w:p>
    <w:p>
      <w:pPr>
        <w:numPr>
          <w:ilvl w:val="1"/>
          <w:numId w:val="1234"/>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32"/>
        </w:numPr>
        <w:pStyle w:val="Compact"/>
      </w:pPr>
      <w:r>
        <w:t xml:space="preserve">multi-level modeling/hierarchical linear modeling</w:t>
      </w:r>
    </w:p>
    <w:p>
      <w:pPr>
        <w:numPr>
          <w:ilvl w:val="1"/>
          <w:numId w:val="1235"/>
        </w:numPr>
        <w:pStyle w:val="Compact"/>
      </w:pPr>
      <w:r>
        <w:t xml:space="preserve">This a different statistic altogether and is addressed in the</w:t>
      </w:r>
      <w:r>
        <w:t xml:space="preserve"> </w:t>
      </w:r>
      <w:hyperlink r:id="rId697">
        <w:r>
          <w:rPr>
            <w:rStyle w:val="Hyperlink"/>
          </w:rPr>
          <w:t xml:space="preserve">multilevel modeling OER</w:t>
        </w:r>
      </w:hyperlink>
      <w:r>
        <w:t xml:space="preserve">.</w:t>
      </w:r>
    </w:p>
    <w:bookmarkStart w:id="698"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36"/>
        </w:numPr>
        <w:pStyle w:val="Compact"/>
      </w:pPr>
      <w:r>
        <w:t xml:space="preserve">The cases represent a random sample from the population.</w:t>
      </w:r>
    </w:p>
    <w:p>
      <w:pPr>
        <w:numPr>
          <w:ilvl w:val="0"/>
          <w:numId w:val="1236"/>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37"/>
        </w:numPr>
        <w:pStyle w:val="Compact"/>
      </w:pPr>
      <w:r>
        <w:t xml:space="preserve">Of course there is intentional dependency in the repeated measures (or within-subjects) factor.</w:t>
      </w:r>
    </w:p>
    <w:p>
      <w:pPr>
        <w:numPr>
          <w:ilvl w:val="0"/>
          <w:numId w:val="1236"/>
        </w:numPr>
        <w:pStyle w:val="Compact"/>
      </w:pPr>
      <w:r>
        <w:t xml:space="preserve">There are no significant outliers in any cell of the design</w:t>
      </w:r>
    </w:p>
    <w:p>
      <w:pPr>
        <w:numPr>
          <w:ilvl w:val="1"/>
          <w:numId w:val="1238"/>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36"/>
        </w:numPr>
        <w:pStyle w:val="Compact"/>
      </w:pPr>
      <w:r>
        <w:t xml:space="preserve">The dependent variable is normally distributed in the population for each level of the within-subjects factor.</w:t>
      </w:r>
    </w:p>
    <w:p>
      <w:pPr>
        <w:numPr>
          <w:ilvl w:val="1"/>
          <w:numId w:val="1239"/>
        </w:numPr>
        <w:pStyle w:val="Compact"/>
      </w:pPr>
      <w:r>
        <w:t xml:space="preserve">Conduct a Shapiro-Wilk test of normality for each of the levels of the DV.</w:t>
      </w:r>
    </w:p>
    <w:p>
      <w:pPr>
        <w:numPr>
          <w:ilvl w:val="1"/>
          <w:numId w:val="1239"/>
        </w:numPr>
        <w:pStyle w:val="Compact"/>
      </w:pPr>
      <w:r>
        <w:t xml:space="preserve">Visually examine Q-Q plots.</w:t>
      </w:r>
    </w:p>
    <w:p>
      <w:pPr>
        <w:numPr>
          <w:ilvl w:val="0"/>
          <w:numId w:val="1236"/>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40"/>
        </w:numPr>
        <w:pStyle w:val="Compact"/>
      </w:pPr>
      <w:r>
        <w:t xml:space="preserve">akin to compound symmetry (both variances across conditions are equal).</w:t>
      </w:r>
    </w:p>
    <w:p>
      <w:pPr>
        <w:numPr>
          <w:ilvl w:val="1"/>
          <w:numId w:val="1240"/>
        </w:numPr>
        <w:pStyle w:val="Compact"/>
      </w:pPr>
      <w:r>
        <w:t xml:space="preserve">akin to the homogeneity of variance assumption in between-group designs.</w:t>
      </w:r>
    </w:p>
    <w:p>
      <w:pPr>
        <w:numPr>
          <w:ilvl w:val="1"/>
          <w:numId w:val="1240"/>
        </w:numPr>
        <w:pStyle w:val="Compact"/>
      </w:pPr>
      <w:r>
        <w:t xml:space="preserve">sometimes called the homogeneity-of-variance-of-differences assumption.</w:t>
      </w:r>
    </w:p>
    <w:p>
      <w:pPr>
        <w:numPr>
          <w:ilvl w:val="1"/>
          <w:numId w:val="1240"/>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698"/>
    <w:bookmarkStart w:id="702"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00" name="Picture"/>
            <a:graphic>
              <a:graphicData uri="http://schemas.openxmlformats.org/drawingml/2006/picture">
                <pic:pic>
                  <pic:nvPicPr>
                    <pic:cNvPr descr="images/oneway_repeated/mauchly.jpg" id="701" name="Picture"/>
                    <pic:cNvPicPr>
                      <a:picLocks noChangeArrowheads="1" noChangeAspect="1"/>
                    </pic:cNvPicPr>
                  </pic:nvPicPr>
                  <pic:blipFill>
                    <a:blip r:embed="rId699"/>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02"/>
    <w:bookmarkStart w:id="706"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41"/>
        </w:numPr>
        <w:pStyle w:val="Compact"/>
      </w:pPr>
      <w:r>
        <w:t xml:space="preserve">&lt; |3| for skew</w:t>
      </w:r>
    </w:p>
    <w:p>
      <w:pPr>
        <w:numPr>
          <w:ilvl w:val="0"/>
          <w:numId w:val="1241"/>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04" name="Picture"/>
            <a:graphic>
              <a:graphicData uri="http://schemas.openxmlformats.org/drawingml/2006/picture">
                <pic:pic>
                  <pic:nvPicPr>
                    <pic:cNvPr descr="09-OneWayRepeated_files/figure-docx/unnamed-chunk-33-1.png" id="705" name="Picture"/>
                    <pic:cNvPicPr>
                      <a:picLocks noChangeArrowheads="1" noChangeAspect="1"/>
                    </pic:cNvPicPr>
                  </pic:nvPicPr>
                  <pic:blipFill>
                    <a:blip r:embed="rId7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06"/>
    <w:bookmarkStart w:id="710"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42"/>
        </w:numPr>
        <w:pStyle w:val="Compact"/>
      </w:pPr>
      <w:r>
        <w:t xml:space="preserve">Q1 - 1.5xIQR</w:t>
      </w:r>
    </w:p>
    <w:p>
      <w:pPr>
        <w:numPr>
          <w:ilvl w:val="0"/>
          <w:numId w:val="1242"/>
        </w:numPr>
        <w:pStyle w:val="Compact"/>
      </w:pPr>
      <w:r>
        <w:t xml:space="preserve">Q3 + 1.5xIQR</w:t>
      </w:r>
    </w:p>
    <w:p>
      <w:pPr>
        <w:pStyle w:val="FirstParagraph"/>
      </w:pPr>
      <w:r>
        <w:t xml:space="preserve">Extreme values occur when values fall outside these boundaries:</w:t>
      </w:r>
    </w:p>
    <w:p>
      <w:pPr>
        <w:numPr>
          <w:ilvl w:val="0"/>
          <w:numId w:val="1243"/>
        </w:numPr>
        <w:pStyle w:val="Compact"/>
      </w:pPr>
      <w:r>
        <w:t xml:space="preserve">Q1 - 3xIQR</w:t>
      </w:r>
    </w:p>
    <w:p>
      <w:pPr>
        <w:numPr>
          <w:ilvl w:val="0"/>
          <w:numId w:val="1243"/>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08" name="Picture"/>
            <a:graphic>
              <a:graphicData uri="http://schemas.openxmlformats.org/drawingml/2006/picture">
                <pic:pic>
                  <pic:nvPicPr>
                    <pic:cNvPr descr="09-OneWayRepeated_files/figure-docx/unnamed-chunk-35-1.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10"/>
    <w:bookmarkStart w:id="711"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11"/>
    <w:bookmarkStart w:id="715"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4">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13" name="Picture"/>
            <a:graphic>
              <a:graphicData uri="http://schemas.openxmlformats.org/drawingml/2006/picture">
                <pic:pic>
                  <pic:nvPicPr>
                    <pic:cNvPr descr="images/oneway_repeated/wf_rptd_omnibus.jpg" id="714" name="Picture"/>
                    <pic:cNvPicPr>
                      <a:picLocks noChangeArrowheads="1" noChangeAspect="1"/>
                    </pic:cNvPicPr>
                  </pic:nvPicPr>
                  <pic:blipFill>
                    <a:blip r:embed="rId712"/>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15"/>
    <w:bookmarkEnd w:id="716"/>
    <w:bookmarkStart w:id="720"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44"/>
        </w:numPr>
        <w:pStyle w:val="Compact"/>
      </w:pPr>
      <w:r>
        <w:t xml:space="preserve">Resilience is the dv</w:t>
      </w:r>
    </w:p>
    <w:p>
      <w:pPr>
        <w:numPr>
          <w:ilvl w:val="0"/>
          <w:numId w:val="1244"/>
        </w:numPr>
        <w:pStyle w:val="Compact"/>
      </w:pPr>
      <w:r>
        <w:t xml:space="preserve">ID is the wid</w:t>
      </w:r>
    </w:p>
    <w:p>
      <w:pPr>
        <w:numPr>
          <w:ilvl w:val="0"/>
          <w:numId w:val="1244"/>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18" name="Picture"/>
            <a:graphic>
              <a:graphicData uri="http://schemas.openxmlformats.org/drawingml/2006/picture">
                <pic:pic>
                  <pic:nvPicPr>
                    <pic:cNvPr descr="images/oneway_repeated/wf_rptd_pairwise.jpg" id="719" name="Picture"/>
                    <pic:cNvPicPr>
                      <a:picLocks noChangeArrowheads="1" noChangeAspect="1"/>
                    </pic:cNvPicPr>
                  </pic:nvPicPr>
                  <pic:blipFill>
                    <a:blip r:embed="rId717"/>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20"/>
    <w:bookmarkStart w:id="724"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45"/>
        </w:numPr>
        <w:pStyle w:val="Compact"/>
      </w:pPr>
      <w:r>
        <w:t xml:space="preserve">Our omnibus</w:t>
      </w:r>
      <w:r>
        <w:t xml:space="preserve"> </w:t>
      </w:r>
      <w:r>
        <w:rPr>
          <w:iCs/>
          <w:i/>
        </w:rPr>
        <w:t xml:space="preserve">F</w:t>
      </w:r>
      <w:r>
        <w:t xml:space="preserve"> </w:t>
      </w:r>
      <w:r>
        <w:t xml:space="preserve">was right at the margins</w:t>
      </w:r>
    </w:p>
    <w:p>
      <w:pPr>
        <w:numPr>
          <w:ilvl w:val="1"/>
          <w:numId w:val="1246"/>
        </w:numPr>
        <w:pStyle w:val="Compact"/>
      </w:pPr>
      <w:r>
        <w:t xml:space="preserve">a larger sample size (assuming that the effects would hold) would have been more powerful.</w:t>
      </w:r>
    </w:p>
    <w:p>
      <w:pPr>
        <w:numPr>
          <w:ilvl w:val="1"/>
          <w:numId w:val="1246"/>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22" name="Picture"/>
            <a:graphic>
              <a:graphicData uri="http://schemas.openxmlformats.org/drawingml/2006/picture">
                <pic:pic>
                  <pic:nvPicPr>
                    <pic:cNvPr descr="09-OneWayRepeated_files/figure-docx/unnamed-chunk-40-1.png" id="723" name="Picture"/>
                    <pic:cNvPicPr>
                      <a:picLocks noChangeArrowheads="1" noChangeAspect="1"/>
                    </pic:cNvPicPr>
                  </pic:nvPicPr>
                  <pic:blipFill>
                    <a:blip r:embed="rId72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24"/>
    <w:bookmarkEnd w:id="725"/>
    <w:bookmarkStart w:id="729"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28"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47"/>
        </w:numPr>
        <w:pStyle w:val="Compact"/>
      </w:pPr>
      <w:r>
        <w:t xml:space="preserve">Regarding the presentation of the results</w:t>
      </w:r>
    </w:p>
    <w:p>
      <w:pPr>
        <w:numPr>
          <w:ilvl w:val="1"/>
          <w:numId w:val="1248"/>
        </w:numPr>
        <w:pStyle w:val="Compact"/>
      </w:pPr>
      <w:r>
        <w:t xml:space="preserve">there is no figure</w:t>
      </w:r>
    </w:p>
    <w:p>
      <w:pPr>
        <w:numPr>
          <w:ilvl w:val="1"/>
          <w:numId w:val="1248"/>
        </w:numPr>
        <w:pStyle w:val="Compact"/>
      </w:pPr>
      <w:r>
        <w:t xml:space="preserve">there is no data presented in the text; all data is presented in Table 1</w:t>
      </w:r>
    </w:p>
    <w:p>
      <w:pPr>
        <w:numPr>
          <w:ilvl w:val="0"/>
          <w:numId w:val="1247"/>
        </w:numPr>
        <w:pStyle w:val="Compact"/>
      </w:pPr>
      <w:r>
        <w:t xml:space="preserve">Regarding the research design and its limitations</w:t>
      </w:r>
    </w:p>
    <w:p>
      <w:pPr>
        <w:numPr>
          <w:ilvl w:val="1"/>
          <w:numId w:val="1249"/>
        </w:numPr>
        <w:pStyle w:val="Compact"/>
      </w:pPr>
      <w:r>
        <w:t xml:space="preserve">the authors note that a control condition would have better supported the conclusions</w:t>
      </w:r>
    </w:p>
    <w:p>
      <w:pPr>
        <w:numPr>
          <w:ilvl w:val="1"/>
          <w:numId w:val="1249"/>
        </w:numPr>
        <w:pStyle w:val="Compact"/>
      </w:pPr>
      <w:r>
        <w:t xml:space="preserve">the authors note the limited sample size and argue that this is a difficult group to recruit for intervention and evaluation</w:t>
      </w:r>
    </w:p>
    <w:p>
      <w:pPr>
        <w:numPr>
          <w:ilvl w:val="1"/>
          <w:numId w:val="1249"/>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26" name="Picture"/>
            <a:graphic>
              <a:graphicData uri="http://schemas.openxmlformats.org/drawingml/2006/picture">
                <pic:pic>
                  <pic:nvPicPr>
                    <pic:cNvPr descr="images/oneway_repeated/Amodio_design.jpg" id="727" name="Picture"/>
                    <pic:cNvPicPr>
                      <a:picLocks noChangeArrowheads="1" noChangeAspect="1"/>
                    </pic:cNvPicPr>
                  </pic:nvPicPr>
                  <pic:blipFill>
                    <a:blip r:embed="rId671"/>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28"/>
    <w:bookmarkEnd w:id="729"/>
    <w:bookmarkStart w:id="730"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50"/>
        </w:numPr>
        <w:pStyle w:val="Compact"/>
      </w:pPr>
      <w:r>
        <w:rPr>
          <w:iCs/>
          <w:i/>
        </w:rPr>
        <w:t xml:space="preserve">n</w:t>
      </w:r>
      <w:r>
        <w:t xml:space="preserve"> </w:t>
      </w:r>
      <w:r>
        <w:t xml:space="preserve">= sample size (number of individuals in the whole study).</w:t>
      </w:r>
    </w:p>
    <w:p>
      <w:pPr>
        <w:numPr>
          <w:ilvl w:val="0"/>
          <w:numId w:val="1250"/>
        </w:numPr>
        <w:pStyle w:val="Compact"/>
      </w:pPr>
      <w:r>
        <w:rPr>
          <w:iCs/>
          <w:i/>
        </w:rPr>
        <w:t xml:space="preserve">ng</w:t>
      </w:r>
      <w:r>
        <w:t xml:space="preserve"> </w:t>
      </w:r>
      <w:r>
        <w:t xml:space="preserve">= number of groups.</w:t>
      </w:r>
    </w:p>
    <w:p>
      <w:pPr>
        <w:numPr>
          <w:ilvl w:val="0"/>
          <w:numId w:val="1250"/>
        </w:numPr>
        <w:pStyle w:val="Compact"/>
      </w:pPr>
      <w:r>
        <w:rPr>
          <w:iCs/>
          <w:i/>
        </w:rPr>
        <w:t xml:space="preserve">nm</w:t>
      </w:r>
      <w:r>
        <w:t xml:space="preserve"> </w:t>
      </w:r>
      <w:r>
        <w:t xml:space="preserve">= number of measurements/conditions/waves.</w:t>
      </w:r>
    </w:p>
    <w:p>
      <w:pPr>
        <w:numPr>
          <w:ilvl w:val="0"/>
          <w:numId w:val="125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51"/>
        </w:numPr>
        <w:pStyle w:val="Compact"/>
      </w:pPr>
      <w:r>
        <w:t xml:space="preserve">Cohen suggests that f values of 0.1, 0.25, and 0.4 represent small, medium, and large effect sizes, respectively.</w:t>
      </w:r>
    </w:p>
    <w:p>
      <w:pPr>
        <w:numPr>
          <w:ilvl w:val="0"/>
          <w:numId w:val="125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0"/>
        </w:numPr>
        <w:pStyle w:val="Compact"/>
      </w:pPr>
      <w:r>
        <w:rPr>
          <w:iCs/>
          <w:i/>
        </w:rPr>
        <w:t xml:space="preserve">alpha</w:t>
      </w:r>
      <w:r>
        <w:t xml:space="preserve"> </w:t>
      </w:r>
      <w:r>
        <w:t xml:space="preserve">= is the probability of Type I error; we traditionally set this at .05</w:t>
      </w:r>
    </w:p>
    <w:p>
      <w:pPr>
        <w:numPr>
          <w:ilvl w:val="0"/>
          <w:numId w:val="1250"/>
        </w:numPr>
        <w:pStyle w:val="Compact"/>
      </w:pPr>
      <w:r>
        <w:rPr>
          <w:iCs/>
          <w:i/>
        </w:rPr>
        <w:t xml:space="preserve">power</w:t>
      </w:r>
      <w:r>
        <w:t xml:space="preserve"> </w:t>
      </w:r>
      <w:r>
        <w:t xml:space="preserve">= 1 - P(Type II error) we traditionally set this at .80 (so anything less is less than what we want).</w:t>
      </w:r>
    </w:p>
    <w:p>
      <w:pPr>
        <w:numPr>
          <w:ilvl w:val="0"/>
          <w:numId w:val="125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30"/>
    <w:bookmarkStart w:id="735"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52"/>
        </w:numPr>
        <w:pStyle w:val="Compact"/>
      </w:pPr>
      <w:r>
        <w:t xml:space="preserve">test the statistical assumptions</w:t>
      </w:r>
    </w:p>
    <w:p>
      <w:pPr>
        <w:numPr>
          <w:ilvl w:val="0"/>
          <w:numId w:val="1252"/>
        </w:numPr>
        <w:pStyle w:val="Compact"/>
      </w:pPr>
      <w:r>
        <w:t xml:space="preserve">conduct a one-way, including</w:t>
      </w:r>
    </w:p>
    <w:p>
      <w:pPr>
        <w:numPr>
          <w:ilvl w:val="1"/>
          <w:numId w:val="1253"/>
        </w:numPr>
        <w:pStyle w:val="Compact"/>
      </w:pPr>
      <w:r>
        <w:t xml:space="preserve">omnibus test and effect size</w:t>
      </w:r>
    </w:p>
    <w:p>
      <w:pPr>
        <w:numPr>
          <w:ilvl w:val="1"/>
          <w:numId w:val="1253"/>
        </w:numPr>
        <w:pStyle w:val="Compact"/>
      </w:pPr>
      <w:r>
        <w:t xml:space="preserve">conduct follow-up testing</w:t>
      </w:r>
    </w:p>
    <w:p>
      <w:pPr>
        <w:numPr>
          <w:ilvl w:val="0"/>
          <w:numId w:val="1252"/>
        </w:numPr>
        <w:pStyle w:val="Compact"/>
      </w:pPr>
      <w:r>
        <w:t xml:space="preserve">write a results section to include a figure and tables</w:t>
      </w:r>
    </w:p>
    <w:bookmarkStart w:id="731"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31"/>
    <w:bookmarkStart w:id="732"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32"/>
    <w:bookmarkStart w:id="733"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33"/>
    <w:bookmarkStart w:id="734"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34"/>
    <w:bookmarkEnd w:id="735"/>
    <w:bookmarkEnd w:id="736"/>
    <w:bookmarkStart w:id="837" w:name="Mixed"/>
    <w:p>
      <w:pPr>
        <w:pStyle w:val="Heading1"/>
      </w:pPr>
      <w:r>
        <w:rPr>
          <w:rStyle w:val="SectionNumber"/>
        </w:rPr>
        <w:t xml:space="preserve">10</w:t>
      </w:r>
      <w:r>
        <w:tab/>
      </w:r>
      <w:r>
        <w:t xml:space="preserve">Mixed Design ANOVA</w:t>
      </w:r>
    </w:p>
    <w:p>
      <w:pPr>
        <w:pStyle w:val="FirstParagraph"/>
      </w:pPr>
      <w:hyperlink r:id="rId737">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745"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8"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54"/>
        </w:numPr>
        <w:pStyle w:val="Compact"/>
      </w:pPr>
      <w:r>
        <w:t xml:space="preserve">Evaluate the suitability of a research design/question and dataset for conducting a mixed design ANOVA; identify alternatives if the data is not suitable.</w:t>
      </w:r>
    </w:p>
    <w:p>
      <w:pPr>
        <w:numPr>
          <w:ilvl w:val="0"/>
          <w:numId w:val="1254"/>
        </w:numPr>
        <w:pStyle w:val="Compact"/>
      </w:pPr>
      <w:r>
        <w:t xml:space="preserve">Test the assumptions for mixed design ANOVA.</w:t>
      </w:r>
    </w:p>
    <w:p>
      <w:pPr>
        <w:numPr>
          <w:ilvl w:val="0"/>
          <w:numId w:val="1254"/>
        </w:numPr>
        <w:pStyle w:val="Compact"/>
      </w:pPr>
      <w:r>
        <w:t xml:space="preserve">Conduct a mixed design ANOVA (omnibus and follow-up) in R.</w:t>
      </w:r>
    </w:p>
    <w:p>
      <w:pPr>
        <w:numPr>
          <w:ilvl w:val="0"/>
          <w:numId w:val="1254"/>
        </w:numPr>
        <w:pStyle w:val="Compact"/>
      </w:pPr>
      <w:r>
        <w:t xml:space="preserve">Interpret output from the mixed design ANOVA (and follow-up).</w:t>
      </w:r>
    </w:p>
    <w:p>
      <w:pPr>
        <w:numPr>
          <w:ilvl w:val="0"/>
          <w:numId w:val="1254"/>
        </w:numPr>
        <w:pStyle w:val="Compact"/>
      </w:pPr>
      <w:r>
        <w:t xml:space="preserve">Prepare an APA style results section of the mixed design ANOVA output.</w:t>
      </w:r>
    </w:p>
    <w:p>
      <w:pPr>
        <w:numPr>
          <w:ilvl w:val="0"/>
          <w:numId w:val="1254"/>
        </w:numPr>
        <w:pStyle w:val="Compact"/>
      </w:pPr>
      <w:r>
        <w:t xml:space="preserve">Conduct a power analysis for mixed design ANOVA.</w:t>
      </w:r>
    </w:p>
    <w:bookmarkEnd w:id="738"/>
    <w:bookmarkStart w:id="739"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55"/>
        </w:numPr>
        <w:pStyle w:val="Compact"/>
      </w:pPr>
      <w:r>
        <w:t xml:space="preserve">test the statistical assumptions</w:t>
      </w:r>
    </w:p>
    <w:p>
      <w:pPr>
        <w:numPr>
          <w:ilvl w:val="0"/>
          <w:numId w:val="1255"/>
        </w:numPr>
        <w:pStyle w:val="Compact"/>
      </w:pPr>
      <w:r>
        <w:t xml:space="preserve">conduct a mixed design ANOVA, including</w:t>
      </w:r>
    </w:p>
    <w:p>
      <w:pPr>
        <w:numPr>
          <w:ilvl w:val="1"/>
          <w:numId w:val="1256"/>
        </w:numPr>
        <w:pStyle w:val="Compact"/>
      </w:pPr>
      <w:r>
        <w:t xml:space="preserve">omnibus test and effect size</w:t>
      </w:r>
    </w:p>
    <w:p>
      <w:pPr>
        <w:numPr>
          <w:ilvl w:val="1"/>
          <w:numId w:val="1256"/>
        </w:numPr>
        <w:pStyle w:val="Compact"/>
      </w:pPr>
      <w:r>
        <w:t xml:space="preserve">report main and interaction effects</w:t>
      </w:r>
    </w:p>
    <w:p>
      <w:pPr>
        <w:numPr>
          <w:ilvl w:val="1"/>
          <w:numId w:val="1256"/>
        </w:numPr>
        <w:pStyle w:val="Compact"/>
      </w:pPr>
      <w:r>
        <w:t xml:space="preserve">conduct follow-up testing of simple main effects</w:t>
      </w:r>
    </w:p>
    <w:p>
      <w:pPr>
        <w:numPr>
          <w:ilvl w:val="0"/>
          <w:numId w:val="1255"/>
        </w:numPr>
        <w:pStyle w:val="Compact"/>
      </w:pPr>
      <w:r>
        <w:t xml:space="preserve">write a results section to include a figure and tables</w:t>
      </w:r>
    </w:p>
    <w:bookmarkEnd w:id="739"/>
    <w:bookmarkStart w:id="743"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57"/>
        </w:numPr>
        <w:pStyle w:val="Compact"/>
      </w:pPr>
      <w:r>
        <w:t xml:space="preserve">Mixed ANOVA in R. (n.d.). Datanovia. Retrieved October 19, 2020, from</w:t>
      </w:r>
      <w:r>
        <w:t xml:space="preserve"> </w:t>
      </w:r>
      <w:hyperlink r:id="rId740">
        <w:r>
          <w:rPr>
            <w:rStyle w:val="Hyperlink"/>
          </w:rPr>
          <w:t xml:space="preserve">https://www.datanovia.com/en/lessons/mixed-anova-in-r/</w:t>
        </w:r>
      </w:hyperlink>
    </w:p>
    <w:p>
      <w:pPr>
        <w:numPr>
          <w:ilvl w:val="1"/>
          <w:numId w:val="125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5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41">
        <w:r>
          <w:rPr>
            <w:rStyle w:val="Hyperlink"/>
          </w:rPr>
          <w:t xml:space="preserve">https://doi.org/10.1177/1368430216682350</w:t>
        </w:r>
      </w:hyperlink>
    </w:p>
    <w:p>
      <w:pPr>
        <w:numPr>
          <w:ilvl w:val="1"/>
          <w:numId w:val="125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9"/>
        </w:numPr>
        <w:pStyle w:val="Compact"/>
      </w:pPr>
      <w:r>
        <w:t xml:space="preserve">Full-text of the article is available at the</w:t>
      </w:r>
      <w:r>
        <w:t xml:space="preserve"> </w:t>
      </w:r>
      <w:hyperlink r:id="rId742">
        <w:r>
          <w:rPr>
            <w:rStyle w:val="Hyperlink"/>
          </w:rPr>
          <w:t xml:space="preserve">authors’ ResearchGate</w:t>
        </w:r>
      </w:hyperlink>
      <w:r>
        <w:t xml:space="preserve">.</w:t>
      </w:r>
    </w:p>
    <w:bookmarkEnd w:id="743"/>
    <w:bookmarkStart w:id="744"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744"/>
    <w:bookmarkEnd w:id="745"/>
    <w:bookmarkStart w:id="753"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60"/>
        </w:numPr>
        <w:pStyle w:val="Compact"/>
      </w:pPr>
      <w:r>
        <w:t xml:space="preserve">at least two independent variables.</w:t>
      </w:r>
    </w:p>
    <w:p>
      <w:pPr>
        <w:numPr>
          <w:ilvl w:val="0"/>
          <w:numId w:val="126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61"/>
        </w:numPr>
        <w:pStyle w:val="Compact"/>
      </w:pPr>
      <w:r>
        <w:t xml:space="preserve">one is a between-subjects factor, and</w:t>
      </w:r>
    </w:p>
    <w:p>
      <w:pPr>
        <w:numPr>
          <w:ilvl w:val="1"/>
          <w:numId w:val="1261"/>
        </w:numPr>
        <w:pStyle w:val="Compact"/>
      </w:pPr>
      <w:r>
        <w:t xml:space="preserve">one is a repeated-measures (i.e., within-subjects) factor.</w:t>
      </w:r>
    </w:p>
    <w:p>
      <w:pPr>
        <w:numPr>
          <w:ilvl w:val="0"/>
          <w:numId w:val="1260"/>
        </w:numPr>
        <w:pStyle w:val="Compact"/>
      </w:pPr>
      <w:r>
        <w:t xml:space="preserve">In essence, we are simultaneously conducting</w:t>
      </w:r>
    </w:p>
    <w:p>
      <w:pPr>
        <w:numPr>
          <w:ilvl w:val="1"/>
          <w:numId w:val="1262"/>
        </w:numPr>
        <w:pStyle w:val="Compact"/>
      </w:pPr>
      <w:r>
        <w:t xml:space="preserve">a one-way independent ANOVA and a</w:t>
      </w:r>
    </w:p>
    <w:p>
      <w:pPr>
        <w:numPr>
          <w:ilvl w:val="1"/>
          <w:numId w:val="126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747" name="Picture"/>
            <a:graphic>
              <a:graphicData uri="http://schemas.openxmlformats.org/drawingml/2006/picture">
                <pic:pic>
                  <pic:nvPicPr>
                    <pic:cNvPr descr="images/mixed/MixedDesign.png" id="748" name="Picture"/>
                    <pic:cNvPicPr>
                      <a:picLocks noChangeArrowheads="1" noChangeAspect="1"/>
                    </pic:cNvPicPr>
                  </pic:nvPicPr>
                  <pic:blipFill>
                    <a:blip r:embed="rId746"/>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752"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750" name="Picture"/>
            <a:graphic>
              <a:graphicData uri="http://schemas.openxmlformats.org/drawingml/2006/picture">
                <pic:pic>
                  <pic:nvPicPr>
                    <pic:cNvPr descr="images/mixed/mx_workflow.jpg" id="751" name="Picture"/>
                    <pic:cNvPicPr>
                      <a:picLocks noChangeArrowheads="1" noChangeAspect="1"/>
                    </pic:cNvPicPr>
                  </pic:nvPicPr>
                  <pic:blipFill>
                    <a:blip r:embed="rId749"/>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63"/>
        </w:numPr>
        <w:pStyle w:val="Compact"/>
      </w:pPr>
      <w:r>
        <w:t xml:space="preserve">Exploring the data/evaluating the assumptions</w:t>
      </w:r>
    </w:p>
    <w:p>
      <w:pPr>
        <w:numPr>
          <w:ilvl w:val="0"/>
          <w:numId w:val="1263"/>
        </w:numPr>
        <w:pStyle w:val="Compact"/>
      </w:pPr>
      <w:r>
        <w:t xml:space="preserve">Evaluating the omnibus test</w:t>
      </w:r>
    </w:p>
    <w:p>
      <w:pPr>
        <w:numPr>
          <w:ilvl w:val="0"/>
          <w:numId w:val="1263"/>
        </w:numPr>
        <w:pStyle w:val="Compact"/>
      </w:pPr>
      <w:r>
        <w:t xml:space="preserve">Follow-up to the omnibus</w:t>
      </w:r>
    </w:p>
    <w:p>
      <w:pPr>
        <w:numPr>
          <w:ilvl w:val="1"/>
          <w:numId w:val="1264"/>
        </w:numPr>
        <w:pStyle w:val="Compact"/>
      </w:pPr>
      <w:r>
        <w:t xml:space="preserve">if significant interaction effect: simple main effects and further follow-up to those</w:t>
      </w:r>
    </w:p>
    <w:p>
      <w:pPr>
        <w:numPr>
          <w:ilvl w:val="1"/>
          <w:numId w:val="1264"/>
        </w:numPr>
        <w:pStyle w:val="Compact"/>
      </w:pPr>
      <w:r>
        <w:t xml:space="preserve">if significant main effect (but no significant interaction effect), identify source of significance in the main effect</w:t>
      </w:r>
    </w:p>
    <w:p>
      <w:pPr>
        <w:numPr>
          <w:ilvl w:val="1"/>
          <w:numId w:val="1264"/>
        </w:numPr>
        <w:pStyle w:val="Compact"/>
      </w:pPr>
      <w:r>
        <w:t xml:space="preserve">if no significance, stop</w:t>
      </w:r>
    </w:p>
    <w:p>
      <w:pPr>
        <w:numPr>
          <w:ilvl w:val="0"/>
          <w:numId w:val="1263"/>
        </w:numPr>
        <w:pStyle w:val="Compact"/>
      </w:pPr>
      <w:r>
        <w:t xml:space="preserve">Write it up with tables, figure(s)</w:t>
      </w:r>
    </w:p>
    <w:p>
      <w:pPr>
        <w:pStyle w:val="FirstParagraph"/>
      </w:pPr>
      <w:r>
        <w:t xml:space="preserve">Assumptions for the mixed design ANOVA include the following:</w:t>
      </w:r>
    </w:p>
    <w:p>
      <w:pPr>
        <w:numPr>
          <w:ilvl w:val="0"/>
          <w:numId w:val="1265"/>
        </w:numPr>
        <w:pStyle w:val="Compact"/>
      </w:pPr>
      <w:r>
        <w:t xml:space="preserve">The dependent variable should be continuous with no significant outliers in any cell of the design</w:t>
      </w:r>
    </w:p>
    <w:p>
      <w:pPr>
        <w:numPr>
          <w:ilvl w:val="1"/>
          <w:numId w:val="126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65"/>
        </w:numPr>
        <w:pStyle w:val="Compact"/>
      </w:pPr>
      <w:r>
        <w:t xml:space="preserve">The DV should be approximately normally distributed in each cell of the design</w:t>
      </w:r>
    </w:p>
    <w:p>
      <w:pPr>
        <w:numPr>
          <w:ilvl w:val="1"/>
          <w:numId w:val="126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6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6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6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68"/>
        </w:numPr>
        <w:pStyle w:val="Compact"/>
      </w:pPr>
      <w:r>
        <w:t xml:space="preserve">If there are three or more waves/conditions and the sample is large, it may be possible to run a multilevel, model.</w:t>
      </w:r>
    </w:p>
    <w:p>
      <w:pPr>
        <w:numPr>
          <w:ilvl w:val="0"/>
          <w:numId w:val="1268"/>
        </w:numPr>
        <w:pStyle w:val="Compact"/>
      </w:pPr>
      <w:r>
        <w:t xml:space="preserve">In the absence of alternatives, it may be necessary to run the mixed design with the violated assumptions, but report them.</w:t>
      </w:r>
    </w:p>
    <w:p>
      <w:pPr>
        <w:numPr>
          <w:ilvl w:val="0"/>
          <w:numId w:val="1268"/>
        </w:numPr>
        <w:pStyle w:val="Compact"/>
      </w:pPr>
      <w:r>
        <w:t xml:space="preserve">….and more. Internet searches continue to offer new approaches and alternatives.</w:t>
      </w:r>
    </w:p>
    <w:bookmarkEnd w:id="752"/>
    <w:bookmarkEnd w:id="753"/>
    <w:bookmarkStart w:id="773"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54">
        <w:r>
          <w:rPr>
            <w:rStyle w:val="Hyperlink"/>
            <w:iCs/>
            <w:i/>
          </w:rPr>
          <w:t xml:space="preserve">Friends</w:t>
        </w:r>
      </w:hyperlink>
      <w:r>
        <w:t xml:space="preserve"> </w:t>
      </w:r>
      <w:r>
        <w:t xml:space="preserve">or</w:t>
      </w:r>
      <w:r>
        <w:t xml:space="preserve"> </w:t>
      </w:r>
      <w:hyperlink r:id="rId755">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9"/>
        </w:numPr>
        <w:pStyle w:val="Compact"/>
      </w:pPr>
      <w:r>
        <w:rPr>
          <w:iCs/>
          <w:i/>
        </w:rPr>
        <w:t xml:space="preserve">AttWhite</w:t>
      </w:r>
      <w:r>
        <w:t xml:space="preserve">: attitudes toward White people; higher scores reflect greater liking</w:t>
      </w:r>
    </w:p>
    <w:p>
      <w:pPr>
        <w:numPr>
          <w:ilvl w:val="0"/>
          <w:numId w:val="1269"/>
        </w:numPr>
        <w:pStyle w:val="Compact"/>
      </w:pPr>
      <w:r>
        <w:rPr>
          <w:iCs/>
          <w:i/>
        </w:rPr>
        <w:t xml:space="preserve">AttArab</w:t>
      </w:r>
      <w:r>
        <w:t xml:space="preserve">: attitudes toward Arab people; higher scores reflect greater liking</w:t>
      </w:r>
    </w:p>
    <w:p>
      <w:pPr>
        <w:numPr>
          <w:ilvl w:val="0"/>
          <w:numId w:val="126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757" name="Picture"/>
            <a:graphic>
              <a:graphicData uri="http://schemas.openxmlformats.org/drawingml/2006/picture">
                <pic:pic>
                  <pic:nvPicPr>
                    <pic:cNvPr descr="images/mixed/Murrar_design.jpg" id="758" name="Picture"/>
                    <pic:cNvPicPr>
                      <a:picLocks noChangeArrowheads="1" noChangeAspect="1"/>
                    </pic:cNvPicPr>
                  </pic:nvPicPr>
                  <pic:blipFill>
                    <a:blip r:embed="rId756"/>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9"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70"/>
        </w:numPr>
        <w:pStyle w:val="Compact"/>
      </w:pPr>
      <w:r>
        <w:t xml:space="preserve">rowID and caseID to be unordered factors</w:t>
      </w:r>
    </w:p>
    <w:p>
      <w:pPr>
        <w:numPr>
          <w:ilvl w:val="0"/>
          <w:numId w:val="1270"/>
        </w:numPr>
        <w:pStyle w:val="Compact"/>
      </w:pPr>
      <w:r>
        <w:t xml:space="preserve">Wave and COND to be ordered factors</w:t>
      </w:r>
    </w:p>
    <w:p>
      <w:pPr>
        <w:numPr>
          <w:ilvl w:val="0"/>
          <w:numId w:val="127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71"/>
        </w:numPr>
        <w:pStyle w:val="Compact"/>
      </w:pPr>
      <w:r>
        <w:t xml:space="preserve">caseID from integer to factor</w:t>
      </w:r>
    </w:p>
    <w:p>
      <w:pPr>
        <w:numPr>
          <w:ilvl w:val="0"/>
          <w:numId w:val="1271"/>
        </w:numPr>
        <w:pStyle w:val="Compact"/>
      </w:pPr>
      <w:r>
        <w:t xml:space="preserve">Wave and COND from factor to ordered factors</w:t>
      </w:r>
    </w:p>
    <w:p>
      <w:pPr>
        <w:numPr>
          <w:ilvl w:val="1"/>
          <w:numId w:val="127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9"/>
    <w:bookmarkStart w:id="772"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761" name="Picture"/>
            <a:graphic>
              <a:graphicData uri="http://schemas.openxmlformats.org/drawingml/2006/picture">
                <pic:pic>
                  <pic:nvPicPr>
                    <pic:cNvPr descr="10-MixedANOVA_files/figure-docx/unnamed-chunk-12-1.png" id="762"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764" name="Picture"/>
            <a:graphic>
              <a:graphicData uri="http://schemas.openxmlformats.org/drawingml/2006/picture">
                <pic:pic>
                  <pic:nvPicPr>
                    <pic:cNvPr descr="10-MixedANOVA_files/figure-docx/unnamed-chunk-13-1.png" id="765"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767" name="Picture"/>
            <a:graphic>
              <a:graphicData uri="http://schemas.openxmlformats.org/drawingml/2006/picture">
                <pic:pic>
                  <pic:nvPicPr>
                    <pic:cNvPr descr="10-MixedANOVA_files/figure-docx/unnamed-chunk-14-1.png" id="768"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770" name="Picture"/>
            <a:graphic>
              <a:graphicData uri="http://schemas.openxmlformats.org/drawingml/2006/picture">
                <pic:pic>
                  <pic:nvPicPr>
                    <pic:cNvPr descr="10-MixedANOVA_files/figure-docx/unnamed-chunk-15-1.png" id="771" name="Picture"/>
                    <pic:cNvPicPr>
                      <a:picLocks noChangeArrowheads="1" noChangeAspect="1"/>
                    </pic:cNvPicPr>
                  </pic:nvPicPr>
                  <pic:blipFill>
                    <a:blip r:embed="rId769"/>
                    <a:stretch>
                      <a:fillRect/>
                    </a:stretch>
                  </pic:blipFill>
                  <pic:spPr bwMode="auto">
                    <a:xfrm>
                      <a:off x="0" y="0"/>
                      <a:ext cx="4620126" cy="3696101"/>
                    </a:xfrm>
                    <a:prstGeom prst="rect">
                      <a:avLst/>
                    </a:prstGeom>
                    <a:noFill/>
                    <a:ln w="9525">
                      <a:noFill/>
                      <a:headEnd/>
                      <a:tailEnd/>
                    </a:ln>
                  </pic:spPr>
                </pic:pic>
              </a:graphicData>
            </a:graphic>
          </wp:inline>
        </w:drawing>
      </w:r>
    </w:p>
    <w:bookmarkEnd w:id="772"/>
    <w:bookmarkEnd w:id="773"/>
    <w:bookmarkStart w:id="829" w:name="Xfc6a9c0916355b16a1f4d1a85cf47a7541334ca"/>
    <w:p>
      <w:pPr>
        <w:pStyle w:val="Heading2"/>
      </w:pPr>
      <w:r>
        <w:rPr>
          <w:rStyle w:val="SectionNumber"/>
        </w:rPr>
        <w:t xml:space="preserve">10.4</w:t>
      </w:r>
      <w:r>
        <w:tab/>
      </w:r>
      <w:r>
        <w:t xml:space="preserve">Working the Mixed Design ANOVA with R packages</w:t>
      </w:r>
    </w:p>
    <w:bookmarkStart w:id="793"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775" name="Picture"/>
            <a:graphic>
              <a:graphicData uri="http://schemas.openxmlformats.org/drawingml/2006/picture">
                <pic:pic>
                  <pic:nvPicPr>
                    <pic:cNvPr descr="images/mixed/mx_Assumptions.jpg" id="776" name="Picture"/>
                    <pic:cNvPicPr>
                      <a:picLocks noChangeArrowheads="1" noChangeAspect="1"/>
                    </pic:cNvPicPr>
                  </pic:nvPicPr>
                  <pic:blipFill>
                    <a:blip r:embed="rId774"/>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73"/>
        </w:numPr>
        <w:pStyle w:val="Compact"/>
      </w:pPr>
      <w:r>
        <w:t xml:space="preserve">Cases represent random samples from the populations</w:t>
      </w:r>
    </w:p>
    <w:p>
      <w:pPr>
        <w:numPr>
          <w:ilvl w:val="1"/>
          <w:numId w:val="1274"/>
        </w:numPr>
        <w:pStyle w:val="Compact"/>
      </w:pPr>
      <w:r>
        <w:t xml:space="preserve">This is an issue of research design</w:t>
      </w:r>
    </w:p>
    <w:p>
      <w:pPr>
        <w:numPr>
          <w:ilvl w:val="1"/>
          <w:numId w:val="1274"/>
        </w:numPr>
        <w:pStyle w:val="Compact"/>
      </w:pPr>
      <w:r>
        <w:t xml:space="preserve">Although we see ANOVA used (often incorrectly) in other settings, ANOVA was really designed for the random clinical trial (RCT).</w:t>
      </w:r>
    </w:p>
    <w:p>
      <w:pPr>
        <w:numPr>
          <w:ilvl w:val="0"/>
          <w:numId w:val="1273"/>
        </w:numPr>
        <w:pStyle w:val="Compact"/>
      </w:pPr>
      <w:r>
        <w:t xml:space="preserve">The DV is continuously scaled (i.e., assessed on an interval or ratio scale); this is a matter of research design.</w:t>
      </w:r>
    </w:p>
    <w:p>
      <w:pPr>
        <w:numPr>
          <w:ilvl w:val="0"/>
          <w:numId w:val="1273"/>
        </w:numPr>
        <w:pStyle w:val="Compact"/>
      </w:pPr>
      <w:r>
        <w:t xml:space="preserve">The DV is normally distributed for each of the populations</w:t>
      </w:r>
    </w:p>
    <w:p>
      <w:pPr>
        <w:numPr>
          <w:ilvl w:val="1"/>
          <w:numId w:val="1275"/>
        </w:numPr>
        <w:pStyle w:val="Compact"/>
      </w:pPr>
      <w:r>
        <w:t xml:space="preserve">that is, data for each cell (representing the combinations of each factor) is normally distributed.</w:t>
      </w:r>
    </w:p>
    <w:p>
      <w:pPr>
        <w:numPr>
          <w:ilvl w:val="0"/>
          <w:numId w:val="1273"/>
        </w:numPr>
        <w:pStyle w:val="Compact"/>
      </w:pPr>
      <w:r>
        <w:t xml:space="preserve">Population variances of the DV are the same for all cells (i.e., homogeneity of variance assumption)</w:t>
      </w:r>
    </w:p>
    <w:p>
      <w:pPr>
        <w:numPr>
          <w:ilvl w:val="1"/>
          <w:numId w:val="127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7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77"/>
        </w:numPr>
        <w:pStyle w:val="Compact"/>
      </w:pPr>
      <w:r>
        <w:t xml:space="preserve">akin to compound symmetry (both variances across conditions are equal).</w:t>
      </w:r>
    </w:p>
    <w:p>
      <w:pPr>
        <w:numPr>
          <w:ilvl w:val="1"/>
          <w:numId w:val="1277"/>
        </w:numPr>
        <w:pStyle w:val="Compact"/>
      </w:pPr>
      <w:r>
        <w:t xml:space="preserve">akin to the homogeneity of variance assumption in between-group designs.</w:t>
      </w:r>
    </w:p>
    <w:p>
      <w:pPr>
        <w:numPr>
          <w:ilvl w:val="1"/>
          <w:numId w:val="1277"/>
        </w:numPr>
        <w:pStyle w:val="Compact"/>
      </w:pPr>
      <w:r>
        <w:t xml:space="preserve">sometimes called the homogeneity-of-variance-of-differences assumption.</w:t>
      </w:r>
    </w:p>
    <w:p>
      <w:pPr>
        <w:numPr>
          <w:ilvl w:val="1"/>
          <w:numId w:val="127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73"/>
        </w:numPr>
        <w:pStyle w:val="Compact"/>
      </w:pPr>
      <w:r>
        <w:t xml:space="preserve">The covariance matrix of the DV is the same for all levels of the between-subjects factors (i.e., homogeneity of covariance matrix).</w:t>
      </w:r>
    </w:p>
    <w:bookmarkStart w:id="789" w:name="X393211a2ef504004ae257a96852791b288ea159"/>
    <w:p>
      <w:pPr>
        <w:pStyle w:val="Heading4"/>
      </w:pPr>
      <w:r>
        <w:rPr>
          <w:rStyle w:val="SectionNumber"/>
        </w:rPr>
        <w:t xml:space="preserve">10.4.1.1</w:t>
      </w:r>
      <w:r>
        <w:tab/>
      </w:r>
      <w:r>
        <w:t xml:space="preserve">Is the dependent variable normally distributed?</w:t>
      </w:r>
    </w:p>
    <w:bookmarkStart w:id="777"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78"/>
        </w:numPr>
        <w:pStyle w:val="Compact"/>
      </w:pPr>
      <w:r>
        <w:t xml:space="preserve">skew: &lt; |3|; the highest skew value in our data is 0.32</w:t>
      </w:r>
    </w:p>
    <w:p>
      <w:pPr>
        <w:numPr>
          <w:ilvl w:val="0"/>
          <w:numId w:val="1278"/>
        </w:numPr>
        <w:pStyle w:val="Compact"/>
      </w:pPr>
      <w:r>
        <w:t xml:space="preserve">kurtosis: &lt; |10|; the highest kurtosis value in our data is |.57|</w:t>
      </w:r>
    </w:p>
    <w:bookmarkEnd w:id="777"/>
    <w:bookmarkStart w:id="784"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779" name="Picture"/>
            <a:graphic>
              <a:graphicData uri="http://schemas.openxmlformats.org/drawingml/2006/picture">
                <pic:pic>
                  <pic:nvPicPr>
                    <pic:cNvPr descr="10-MixedANOVA_files/figure-docx/unnamed-chunk-19-1.png" id="780" name="Picture"/>
                    <pic:cNvPicPr>
                      <a:picLocks noChangeArrowheads="1" noChangeAspect="1"/>
                    </pic:cNvPicPr>
                  </pic:nvPicPr>
                  <pic:blipFill>
                    <a:blip r:embed="rId7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782" name="Picture"/>
            <a:graphic>
              <a:graphicData uri="http://schemas.openxmlformats.org/drawingml/2006/picture">
                <pic:pic>
                  <pic:nvPicPr>
                    <pic:cNvPr descr="10-MixedANOVA_files/figure-docx/unnamed-chunk-20-1.png" id="783" name="Picture"/>
                    <pic:cNvPicPr>
                      <a:picLocks noChangeArrowheads="1" noChangeAspect="1"/>
                    </pic:cNvPicPr>
                  </pic:nvPicPr>
                  <pic:blipFill>
                    <a:blip r:embed="rId7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784"/>
    <w:bookmarkStart w:id="788"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786" name="Picture"/>
            <a:graphic>
              <a:graphicData uri="http://schemas.openxmlformats.org/drawingml/2006/picture">
                <pic:pic>
                  <pic:nvPicPr>
                    <pic:cNvPr descr="10-MixedANOVA_files/figure-docx/unnamed-chunk-22-1.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9"/>
        </w:numPr>
        <w:pStyle w:val="Compact"/>
      </w:pPr>
      <w:r>
        <w:t xml:space="preserve">Q1 - 1.5xIQR</w:t>
      </w:r>
    </w:p>
    <w:p>
      <w:pPr>
        <w:numPr>
          <w:ilvl w:val="0"/>
          <w:numId w:val="1279"/>
        </w:numPr>
        <w:pStyle w:val="Compact"/>
      </w:pPr>
      <w:r>
        <w:t xml:space="preserve">Q3 + 1.5xIQR</w:t>
      </w:r>
    </w:p>
    <w:p>
      <w:pPr>
        <w:pStyle w:val="FirstParagraph"/>
      </w:pPr>
      <w:r>
        <w:t xml:space="preserve">Extreme values occur when values fall outside these boundaries:</w:t>
      </w:r>
    </w:p>
    <w:p>
      <w:pPr>
        <w:numPr>
          <w:ilvl w:val="0"/>
          <w:numId w:val="1280"/>
        </w:numPr>
        <w:pStyle w:val="Compact"/>
      </w:pPr>
      <w:r>
        <w:t xml:space="preserve">Q1 - 3xIQR</w:t>
      </w:r>
    </w:p>
    <w:p>
      <w:pPr>
        <w:numPr>
          <w:ilvl w:val="0"/>
          <w:numId w:val="128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788"/>
    <w:bookmarkEnd w:id="789"/>
    <w:bookmarkStart w:id="790"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790"/>
    <w:bookmarkStart w:id="791"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791"/>
    <w:bookmarkStart w:id="792"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792"/>
    <w:bookmarkEnd w:id="793"/>
    <w:bookmarkStart w:id="799"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795" name="Picture"/>
            <a:graphic>
              <a:graphicData uri="http://schemas.openxmlformats.org/drawingml/2006/picture">
                <pic:pic>
                  <pic:nvPicPr>
                    <pic:cNvPr descr="images/mixed/mx_omnibus.jpg" id="796" name="Picture"/>
                    <pic:cNvPicPr>
                      <a:picLocks noChangeArrowheads="1" noChangeAspect="1"/>
                    </pic:cNvPicPr>
                  </pic:nvPicPr>
                  <pic:blipFill>
                    <a:blip r:embed="rId794"/>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797"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8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8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797"/>
    <w:bookmarkStart w:id="798"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8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8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8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4">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798"/>
    <w:bookmarkEnd w:id="799"/>
    <w:bookmarkStart w:id="801" w:name="follow-up-to-omnibus-tests"/>
    <w:p>
      <w:pPr>
        <w:pStyle w:val="Heading3"/>
      </w:pPr>
      <w:r>
        <w:rPr>
          <w:rStyle w:val="SectionNumber"/>
        </w:rPr>
        <w:t xml:space="preserve">10.4.3</w:t>
      </w:r>
      <w:r>
        <w:tab/>
      </w:r>
      <w:r>
        <w:t xml:space="preserve">Follow-up to Omnibus Tests</w:t>
      </w:r>
    </w:p>
    <w:bookmarkStart w:id="800"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00"/>
    <w:bookmarkEnd w:id="801"/>
    <w:bookmarkStart w:id="808"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03" name="Picture"/>
            <a:graphic>
              <a:graphicData uri="http://schemas.openxmlformats.org/drawingml/2006/picture">
                <pic:pic>
                  <pic:nvPicPr>
                    <pic:cNvPr descr="images/mixed/mx_SimpleMainA.jpg" id="804" name="Picture"/>
                    <pic:cNvPicPr>
                      <a:picLocks noChangeArrowheads="1" noChangeAspect="1"/>
                    </pic:cNvPicPr>
                  </pic:nvPicPr>
                  <pic:blipFill>
                    <a:blip r:embed="rId802"/>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83"/>
        </w:numPr>
        <w:pStyle w:val="Compact"/>
      </w:pPr>
      <w:r>
        <w:t xml:space="preserve">comparison of Friends and Little Mosque within the baseline wave</w:t>
      </w:r>
    </w:p>
    <w:p>
      <w:pPr>
        <w:numPr>
          <w:ilvl w:val="0"/>
          <w:numId w:val="1283"/>
        </w:numPr>
        <w:pStyle w:val="Compact"/>
      </w:pPr>
      <w:r>
        <w:t xml:space="preserve">comparison of Friends and Little Mosque within the post1 wave</w:t>
      </w:r>
    </w:p>
    <w:p>
      <w:pPr>
        <w:numPr>
          <w:ilvl w:val="0"/>
          <w:numId w:val="128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06" name="Picture"/>
            <a:graphic>
              <a:graphicData uri="http://schemas.openxmlformats.org/drawingml/2006/picture">
                <pic:pic>
                  <pic:nvPicPr>
                    <pic:cNvPr descr="10-MixedANOVA_files/figure-docx/unnamed-chunk-32-1.png" id="807"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08"/>
    <w:bookmarkStart w:id="815"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10" name="Picture"/>
            <a:graphic>
              <a:graphicData uri="http://schemas.openxmlformats.org/drawingml/2006/picture">
                <pic:pic>
                  <pic:nvPicPr>
                    <pic:cNvPr descr="images/mixed/mx_SimplemainB.jpg" id="811" name="Picture"/>
                    <pic:cNvPicPr>
                      <a:picLocks noChangeArrowheads="1" noChangeAspect="1"/>
                    </pic:cNvPicPr>
                  </pic:nvPicPr>
                  <pic:blipFill>
                    <a:blip r:embed="rId809"/>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84"/>
        </w:numPr>
        <w:pStyle w:val="Compact"/>
      </w:pPr>
      <w:r>
        <w:t xml:space="preserve">comparison of baseline, post1, and post2 within the Friends condition</w:t>
      </w:r>
    </w:p>
    <w:p>
      <w:pPr>
        <w:numPr>
          <w:ilvl w:val="0"/>
          <w:numId w:val="128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8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8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13" name="Picture"/>
            <a:graphic>
              <a:graphicData uri="http://schemas.openxmlformats.org/drawingml/2006/picture">
                <pic:pic>
                  <pic:nvPicPr>
                    <pic:cNvPr descr="10-MixedANOVA_files/figure-docx/unnamed-chunk-36-1.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815"/>
    <w:bookmarkStart w:id="822"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817" name="Picture"/>
            <a:graphic>
              <a:graphicData uri="http://schemas.openxmlformats.org/drawingml/2006/picture">
                <pic:pic>
                  <pic:nvPicPr>
                    <pic:cNvPr descr="images/mixed/mx_main.jpg" id="818" name="Picture"/>
                    <pic:cNvPicPr>
                      <a:picLocks noChangeArrowheads="1" noChangeAspect="1"/>
                    </pic:cNvPicPr>
                  </pic:nvPicPr>
                  <pic:blipFill>
                    <a:blip r:embed="rId816"/>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820" name="Picture"/>
            <a:graphic>
              <a:graphicData uri="http://schemas.openxmlformats.org/drawingml/2006/picture">
                <pic:pic>
                  <pic:nvPicPr>
                    <pic:cNvPr descr="10-MixedANOVA_files/figure-docx/unnamed-chunk-38-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8"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826"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824" name="Picture"/>
            <a:graphic>
              <a:graphicData uri="http://schemas.openxmlformats.org/drawingml/2006/picture">
                <pic:pic>
                  <pic:nvPicPr>
                    <pic:cNvPr descr="10-MixedANOVA_files/figure-docx/unnamed-chunk-39-1.png" id="825"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826"/>
    <w:bookmarkStart w:id="827"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8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87"/>
        </w:numPr>
        <w:pStyle w:val="Compact"/>
      </w:pPr>
      <w:r>
        <w:t xml:space="preserve">The results of the article are presented in their Table 1</w:t>
      </w:r>
    </w:p>
    <w:p>
      <w:pPr>
        <w:numPr>
          <w:ilvl w:val="1"/>
          <w:numId w:val="1287"/>
        </w:numPr>
        <w:pStyle w:val="Compact"/>
      </w:pPr>
      <w:r>
        <w:t xml:space="preserve">Our results were comparable in that we found no attitude difference at baseline</w:t>
      </w:r>
    </w:p>
    <w:p>
      <w:pPr>
        <w:numPr>
          <w:ilvl w:val="1"/>
          <w:numId w:val="128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8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8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827"/>
    <w:bookmarkEnd w:id="828"/>
    <w:bookmarkEnd w:id="829"/>
    <w:bookmarkStart w:id="831"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830">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88"/>
        </w:numPr>
        <w:pStyle w:val="Compact"/>
      </w:pPr>
      <w:r>
        <w:rPr>
          <w:iCs/>
          <w:i/>
        </w:rPr>
        <w:t xml:space="preserve">n</w:t>
      </w:r>
      <w:r>
        <w:t xml:space="preserve"> </w:t>
      </w:r>
      <w:r>
        <w:t xml:space="preserve">= sample size (number of individuals in the whole study)</w:t>
      </w:r>
    </w:p>
    <w:p>
      <w:pPr>
        <w:numPr>
          <w:ilvl w:val="0"/>
          <w:numId w:val="1288"/>
        </w:numPr>
        <w:pStyle w:val="Compact"/>
      </w:pPr>
      <w:r>
        <w:rPr>
          <w:iCs/>
          <w:i/>
        </w:rPr>
        <w:t xml:space="preserve">ng</w:t>
      </w:r>
      <w:r>
        <w:t xml:space="preserve"> </w:t>
      </w:r>
      <w:r>
        <w:t xml:space="preserve">= number of groups</w:t>
      </w:r>
    </w:p>
    <w:p>
      <w:pPr>
        <w:numPr>
          <w:ilvl w:val="0"/>
          <w:numId w:val="1288"/>
        </w:numPr>
        <w:pStyle w:val="Compact"/>
      </w:pPr>
      <w:r>
        <w:rPr>
          <w:iCs/>
          <w:i/>
        </w:rPr>
        <w:t xml:space="preserve">nm</w:t>
      </w:r>
      <w:r>
        <w:t xml:space="preserve"> </w:t>
      </w:r>
      <w:r>
        <w:t xml:space="preserve">= number of repeated measurements (i.e., waves)</w:t>
      </w:r>
    </w:p>
    <w:p>
      <w:pPr>
        <w:numPr>
          <w:ilvl w:val="0"/>
          <w:numId w:val="128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8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88"/>
        </w:numPr>
        <w:pStyle w:val="Compact"/>
      </w:pPr>
      <w:r>
        <w:rPr>
          <w:iCs/>
          <w:i/>
        </w:rPr>
        <w:t xml:space="preserve">alpha</w:t>
      </w:r>
      <w:r>
        <w:t xml:space="preserve"> </w:t>
      </w:r>
      <w:r>
        <w:t xml:space="preserve">= is the probability of Type I error; we traditionally set this at .05</w:t>
      </w:r>
    </w:p>
    <w:p>
      <w:pPr>
        <w:numPr>
          <w:ilvl w:val="0"/>
          <w:numId w:val="1288"/>
        </w:numPr>
        <w:pStyle w:val="Compact"/>
      </w:pPr>
      <w:r>
        <w:rPr>
          <w:iCs/>
          <w:i/>
        </w:rPr>
        <w:t xml:space="preserve">power</w:t>
      </w:r>
      <w:r>
        <w:t xml:space="preserve"> </w:t>
      </w:r>
      <w:r>
        <w:t xml:space="preserve">= 1 - P(Type II error) we traditionally set this at .80 (so anything less is less than what we want)</w:t>
      </w:r>
    </w:p>
    <w:p>
      <w:pPr>
        <w:numPr>
          <w:ilvl w:val="0"/>
          <w:numId w:val="128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831"/>
    <w:bookmarkStart w:id="836"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9"/>
        </w:numPr>
        <w:pStyle w:val="Compact"/>
      </w:pPr>
      <w:r>
        <w:t xml:space="preserve">test the statistical assumptions</w:t>
      </w:r>
    </w:p>
    <w:p>
      <w:pPr>
        <w:numPr>
          <w:ilvl w:val="0"/>
          <w:numId w:val="1289"/>
        </w:numPr>
        <w:pStyle w:val="Compact"/>
      </w:pPr>
      <w:r>
        <w:t xml:space="preserve">conduct a two-way (minimally a 2x3), mixed design, ANOVA, including</w:t>
      </w:r>
    </w:p>
    <w:p>
      <w:pPr>
        <w:numPr>
          <w:ilvl w:val="1"/>
          <w:numId w:val="1290"/>
        </w:numPr>
        <w:pStyle w:val="Compact"/>
      </w:pPr>
      <w:r>
        <w:t xml:space="preserve">omnibus test and effect size</w:t>
      </w:r>
    </w:p>
    <w:p>
      <w:pPr>
        <w:numPr>
          <w:ilvl w:val="1"/>
          <w:numId w:val="1290"/>
        </w:numPr>
        <w:pStyle w:val="Compact"/>
      </w:pPr>
      <w:r>
        <w:t xml:space="preserve">report main and interaction effects</w:t>
      </w:r>
    </w:p>
    <w:p>
      <w:pPr>
        <w:numPr>
          <w:ilvl w:val="1"/>
          <w:numId w:val="1290"/>
        </w:numPr>
        <w:pStyle w:val="Compact"/>
      </w:pPr>
      <w:r>
        <w:t xml:space="preserve">conduct follow-up testing of simple main effects</w:t>
      </w:r>
    </w:p>
    <w:p>
      <w:pPr>
        <w:numPr>
          <w:ilvl w:val="0"/>
          <w:numId w:val="1289"/>
        </w:numPr>
        <w:pStyle w:val="Compact"/>
      </w:pPr>
      <w:r>
        <w:t xml:space="preserve">write a results section to include a figure and tables</w:t>
      </w:r>
    </w:p>
    <w:bookmarkStart w:id="832"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9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91"/>
        </w:numPr>
        <w:pStyle w:val="Compact"/>
      </w:pPr>
      <w:r>
        <w:t xml:space="preserve">If you are interested in power, change the sample size to something larger or smaller.</w:t>
      </w:r>
    </w:p>
    <w:p>
      <w:pPr>
        <w:numPr>
          <w:ilvl w:val="0"/>
          <w:numId w:val="1291"/>
        </w:numPr>
        <w:pStyle w:val="Compact"/>
      </w:pPr>
      <w:r>
        <w:t xml:space="preserve">If you are interested in variability (i.e., the homogeneity of variance assumption), perhaps you change the standard deviations in a way that violates the assumption.</w:t>
      </w:r>
    </w:p>
    <w:bookmarkEnd w:id="832"/>
    <w:bookmarkStart w:id="833"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833"/>
    <w:bookmarkStart w:id="834"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834"/>
    <w:bookmarkStart w:id="835"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5"/>
    <w:bookmarkEnd w:id="836"/>
    <w:bookmarkEnd w:id="837"/>
    <w:bookmarkStart w:id="907" w:name="ANCOVA"/>
    <w:p>
      <w:pPr>
        <w:pStyle w:val="Heading1"/>
      </w:pPr>
      <w:r>
        <w:rPr>
          <w:rStyle w:val="SectionNumber"/>
        </w:rPr>
        <w:t xml:space="preserve">11</w:t>
      </w:r>
      <w:r>
        <w:tab/>
      </w:r>
      <w:r>
        <w:t xml:space="preserve">Analysis of Covariance</w:t>
      </w:r>
    </w:p>
    <w:p>
      <w:pPr>
        <w:pStyle w:val="FirstParagraph"/>
      </w:pPr>
      <w:hyperlink r:id="rId83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84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92"/>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92"/>
        </w:numPr>
        <w:pStyle w:val="Compact"/>
      </w:pPr>
      <w:r>
        <w:t xml:space="preserve">Recognize the case where ANCOVA is a defensible statistical approach for analyzing the data.</w:t>
      </w:r>
    </w:p>
    <w:p>
      <w:pPr>
        <w:numPr>
          <w:ilvl w:val="0"/>
          <w:numId w:val="1292"/>
        </w:numPr>
        <w:pStyle w:val="Compact"/>
      </w:pPr>
      <w:r>
        <w:t xml:space="preserve">Name and test the assumptions underlying ANCOVA.</w:t>
      </w:r>
    </w:p>
    <w:p>
      <w:pPr>
        <w:numPr>
          <w:ilvl w:val="0"/>
          <w:numId w:val="1292"/>
        </w:numPr>
        <w:pStyle w:val="Compact"/>
      </w:pPr>
      <w:r>
        <w:t xml:space="preserve">Analyze, interpret, and write up results for ANCOVA.</w:t>
      </w:r>
    </w:p>
    <w:p>
      <w:pPr>
        <w:numPr>
          <w:ilvl w:val="0"/>
          <w:numId w:val="1292"/>
        </w:numPr>
        <w:pStyle w:val="Compact"/>
      </w:pPr>
      <w:r>
        <w:t xml:space="preserve">List the conditions that are prerequisite for the appropriate use of a covariate or control variable.</w:t>
      </w:r>
    </w:p>
    <w:bookmarkEnd w:id="839"/>
    <w:bookmarkStart w:id="84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93"/>
        </w:numPr>
        <w:pStyle w:val="Compact"/>
      </w:pPr>
      <w:r>
        <w:t xml:space="preserve">test the statistical assumptions</w:t>
      </w:r>
    </w:p>
    <w:p>
      <w:pPr>
        <w:numPr>
          <w:ilvl w:val="0"/>
          <w:numId w:val="1293"/>
        </w:numPr>
        <w:pStyle w:val="Compact"/>
      </w:pPr>
      <w:r>
        <w:t xml:space="preserve">conduct an ANCOVA, including</w:t>
      </w:r>
    </w:p>
    <w:p>
      <w:pPr>
        <w:numPr>
          <w:ilvl w:val="1"/>
          <w:numId w:val="1294"/>
        </w:numPr>
        <w:pStyle w:val="Compact"/>
      </w:pPr>
      <w:r>
        <w:t xml:space="preserve">omnibus test and effect size</w:t>
      </w:r>
    </w:p>
    <w:p>
      <w:pPr>
        <w:numPr>
          <w:ilvl w:val="1"/>
          <w:numId w:val="1294"/>
        </w:numPr>
        <w:pStyle w:val="Compact"/>
      </w:pPr>
      <w:r>
        <w:t xml:space="preserve">report main effects and engage in any follow-up testing</w:t>
      </w:r>
    </w:p>
    <w:p>
      <w:pPr>
        <w:numPr>
          <w:ilvl w:val="1"/>
          <w:numId w:val="1294"/>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93"/>
        </w:numPr>
        <w:pStyle w:val="Compact"/>
      </w:pPr>
      <w:r>
        <w:t xml:space="preserve">write a results section to include a figure and tables</w:t>
      </w:r>
    </w:p>
    <w:bookmarkEnd w:id="840"/>
    <w:bookmarkStart w:id="84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95"/>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96"/>
        </w:numPr>
        <w:pStyle w:val="Compact"/>
      </w:pPr>
      <w:r>
        <w:t xml:space="preserve">This lesson provides an excellent review of ANCOVA with examples of APA style write-ups. The downside is that it is written for use in SPSS.</w:t>
      </w:r>
    </w:p>
    <w:p>
      <w:pPr>
        <w:numPr>
          <w:ilvl w:val="0"/>
          <w:numId w:val="1295"/>
        </w:numPr>
        <w:pStyle w:val="Compact"/>
      </w:pPr>
      <w:r>
        <w:t xml:space="preserve">ANCOVA in R: The Ultimate Practical Guide. (n.d.). Retrieved from</w:t>
      </w:r>
      <w:r>
        <w:t xml:space="preserve"> </w:t>
      </w:r>
      <w:hyperlink r:id="rId841">
        <w:r>
          <w:rPr>
            <w:rStyle w:val="Hyperlink"/>
          </w:rPr>
          <w:t xml:space="preserve">https://www.datanovia.com/en/lessons/ancova-in-r/</w:t>
        </w:r>
      </w:hyperlink>
    </w:p>
    <w:p>
      <w:pPr>
        <w:numPr>
          <w:ilvl w:val="1"/>
          <w:numId w:val="1297"/>
        </w:numPr>
        <w:pStyle w:val="Compact"/>
      </w:pPr>
      <w:r>
        <w:t xml:space="preserve">This is the workflow we are using for the lecture and written specifically for R.</w:t>
      </w:r>
    </w:p>
    <w:p>
      <w:pPr>
        <w:numPr>
          <w:ilvl w:val="0"/>
          <w:numId w:val="1295"/>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842">
        <w:r>
          <w:rPr>
            <w:rStyle w:val="Hyperlink"/>
          </w:rPr>
          <w:t xml:space="preserve">https://doi.org/10.1111/peps.12103</w:t>
        </w:r>
      </w:hyperlink>
    </w:p>
    <w:p>
      <w:pPr>
        <w:numPr>
          <w:ilvl w:val="1"/>
          <w:numId w:val="1298"/>
        </w:numPr>
        <w:pStyle w:val="Compact"/>
      </w:pPr>
      <w:r>
        <w:t xml:space="preserve">An article from the industrial-organizational psychology world. Especially relevant for this lesson is the flowchart on page 273 and the discussion (pp. 270 to the end).</w:t>
      </w:r>
    </w:p>
    <w:p>
      <w:pPr>
        <w:numPr>
          <w:ilvl w:val="0"/>
          <w:numId w:val="129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41">
        <w:r>
          <w:rPr>
            <w:rStyle w:val="Hyperlink"/>
          </w:rPr>
          <w:t xml:space="preserve">https://doi.org/10.1177/1368430216682350</w:t>
        </w:r>
      </w:hyperlink>
    </w:p>
    <w:p>
      <w:pPr>
        <w:numPr>
          <w:ilvl w:val="0"/>
          <w:numId w:val="1295"/>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843"/>
    <w:bookmarkStart w:id="84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844"/>
    <w:bookmarkEnd w:id="845"/>
    <w:bookmarkStart w:id="85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9"/>
        </w:numPr>
        <w:pStyle w:val="Compact"/>
      </w:pPr>
      <w:r>
        <w:t xml:space="preserve">population means on a dependent variable are equal across levels of a factor(s) adjusting for differences on a covariate(s); stated differently -</w:t>
      </w:r>
    </w:p>
    <w:p>
      <w:pPr>
        <w:numPr>
          <w:ilvl w:val="0"/>
          <w:numId w:val="1299"/>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00"/>
        </w:numPr>
        <w:pStyle w:val="Compact"/>
      </w:pPr>
      <w:r>
        <w:t xml:space="preserve">IV/factor – categorical (2 or more)</w:t>
      </w:r>
    </w:p>
    <w:p>
      <w:pPr>
        <w:numPr>
          <w:ilvl w:val="0"/>
          <w:numId w:val="1300"/>
        </w:numPr>
        <w:pStyle w:val="Compact"/>
      </w:pPr>
      <w:r>
        <w:t xml:space="preserve">DV – continuous</w:t>
      </w:r>
    </w:p>
    <w:p>
      <w:pPr>
        <w:numPr>
          <w:ilvl w:val="0"/>
          <w:numId w:val="1300"/>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01"/>
        </w:numPr>
        <w:pStyle w:val="Compact"/>
      </w:pPr>
      <w:r>
        <w:t xml:space="preserve">Studies with a pretest and random assignment of subjects to factor levels. Variations on this research design include:</w:t>
      </w:r>
    </w:p>
    <w:p>
      <w:pPr>
        <w:numPr>
          <w:ilvl w:val="1"/>
          <w:numId w:val="1302"/>
        </w:numPr>
        <w:pStyle w:val="Compact"/>
      </w:pPr>
      <w:r>
        <w:t xml:space="preserve">assignment to factor levels based on that pretest,</w:t>
      </w:r>
    </w:p>
    <w:p>
      <w:pPr>
        <w:numPr>
          <w:ilvl w:val="1"/>
          <w:numId w:val="1302"/>
        </w:numPr>
        <w:pStyle w:val="Compact"/>
      </w:pPr>
      <w:r>
        <w:t xml:space="preserve">matching based on the pretest, and random assignment to factor levels,</w:t>
      </w:r>
    </w:p>
    <w:p>
      <w:pPr>
        <w:numPr>
          <w:ilvl w:val="1"/>
          <w:numId w:val="1302"/>
        </w:numPr>
        <w:pStyle w:val="Compact"/>
      </w:pPr>
      <w:r>
        <w:t xml:space="preserve">simply using the pretest as a covariate for the posttest DV.</w:t>
      </w:r>
    </w:p>
    <w:p>
      <w:pPr>
        <w:numPr>
          <w:ilvl w:val="0"/>
          <w:numId w:val="1301"/>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84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847" name="Picture"/>
            <a:graphic>
              <a:graphicData uri="http://schemas.openxmlformats.org/drawingml/2006/picture">
                <pic:pic>
                  <pic:nvPicPr>
                    <pic:cNvPr descr="images/ANCOVA/wf_ANCOVA.jpg" id="848" name="Picture"/>
                    <pic:cNvPicPr>
                      <a:picLocks noChangeArrowheads="1" noChangeAspect="1"/>
                    </pic:cNvPicPr>
                  </pic:nvPicPr>
                  <pic:blipFill>
                    <a:blip r:embed="rId84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03"/>
        </w:numPr>
        <w:pStyle w:val="Compact"/>
      </w:pPr>
      <w:r>
        <w:t xml:space="preserve">Prepare the data</w:t>
      </w:r>
    </w:p>
    <w:p>
      <w:pPr>
        <w:numPr>
          <w:ilvl w:val="0"/>
          <w:numId w:val="1303"/>
        </w:numPr>
        <w:pStyle w:val="Compact"/>
      </w:pPr>
      <w:r>
        <w:t xml:space="preserve">Evaluate potential violation of the assumptions</w:t>
      </w:r>
    </w:p>
    <w:p>
      <w:pPr>
        <w:numPr>
          <w:ilvl w:val="0"/>
          <w:numId w:val="1303"/>
        </w:numPr>
        <w:pStyle w:val="Compact"/>
      </w:pPr>
      <w:r>
        <w:t xml:space="preserve">Compute the omnibus ANCOVA, and follow-up accordingly</w:t>
      </w:r>
    </w:p>
    <w:p>
      <w:pPr>
        <w:numPr>
          <w:ilvl w:val="1"/>
          <w:numId w:val="1304"/>
        </w:numPr>
        <w:pStyle w:val="Compact"/>
      </w:pPr>
      <w:r>
        <w:t xml:space="preserve">If significant: follow-up with post-hoc comparisons, planned contrasts, and/or polynomial</w:t>
      </w:r>
    </w:p>
    <w:p>
      <w:pPr>
        <w:numPr>
          <w:ilvl w:val="1"/>
          <w:numId w:val="1304"/>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849"/>
    <w:bookmarkEnd w:id="850"/>
    <w:bookmarkStart w:id="85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54">
        <w:r>
          <w:rPr>
            <w:rStyle w:val="Hyperlink"/>
            <w:iCs/>
            <w:i/>
          </w:rPr>
          <w:t xml:space="preserve">Friends</w:t>
        </w:r>
      </w:hyperlink>
      <w:r>
        <w:t xml:space="preserve"> </w:t>
      </w:r>
      <w:r>
        <w:t xml:space="preserve">or</w:t>
      </w:r>
      <w:r>
        <w:t xml:space="preserve"> </w:t>
      </w:r>
      <w:hyperlink r:id="rId755">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05"/>
        </w:numPr>
        <w:pStyle w:val="Compact"/>
      </w:pPr>
      <w:r>
        <w:t xml:space="preserve">AttWhite: attitudes toward White people; higher scores reflect greater liking</w:t>
      </w:r>
    </w:p>
    <w:p>
      <w:pPr>
        <w:numPr>
          <w:ilvl w:val="0"/>
          <w:numId w:val="1305"/>
        </w:numPr>
        <w:pStyle w:val="Compact"/>
      </w:pPr>
      <w:r>
        <w:t xml:space="preserve">AttArab: attitudes toward Arab people; higher scores reflect greater liking</w:t>
      </w:r>
    </w:p>
    <w:p>
      <w:pPr>
        <w:numPr>
          <w:ilvl w:val="0"/>
          <w:numId w:val="1305"/>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851" name="Picture"/>
            <a:graphic>
              <a:graphicData uri="http://schemas.openxmlformats.org/drawingml/2006/picture">
                <pic:pic>
                  <pic:nvPicPr>
                    <pic:cNvPr descr="images/mixed/Murrar_design.jpg" id="852" name="Picture"/>
                    <pic:cNvPicPr>
                      <a:picLocks noChangeArrowheads="1" noChangeAspect="1"/>
                    </pic:cNvPicPr>
                  </pic:nvPicPr>
                  <pic:blipFill>
                    <a:blip r:embed="rId756"/>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06"/>
        </w:numPr>
        <w:pStyle w:val="Compact"/>
      </w:pPr>
      <w:r>
        <w:t xml:space="preserve">rowID and caseID to be unordered factors,</w:t>
      </w:r>
    </w:p>
    <w:p>
      <w:pPr>
        <w:numPr>
          <w:ilvl w:val="0"/>
          <w:numId w:val="1306"/>
        </w:numPr>
        <w:pStyle w:val="Compact"/>
      </w:pPr>
      <w:r>
        <w:t xml:space="preserve">Wave and COND to be ordered factors,</w:t>
      </w:r>
    </w:p>
    <w:p>
      <w:pPr>
        <w:numPr>
          <w:ilvl w:val="0"/>
          <w:numId w:val="1306"/>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3"/>
    <w:bookmarkEnd w:id="854"/>
    <w:bookmarkStart w:id="87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85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07"/>
        </w:numPr>
        <w:pStyle w:val="Compact"/>
      </w:pPr>
      <w:r>
        <w:t xml:space="preserve">IV that has two or more levels; in our case it is the Friends and Little Mosque conditions</w:t>
      </w:r>
    </w:p>
    <w:p>
      <w:pPr>
        <w:numPr>
          <w:ilvl w:val="0"/>
          <w:numId w:val="1307"/>
        </w:numPr>
        <w:pStyle w:val="Compact"/>
      </w:pPr>
      <w:r>
        <w:t xml:space="preserve">DV that is continuous; in our case it is the attitudes toward Arabs at post1</w:t>
      </w:r>
    </w:p>
    <w:p>
      <w:pPr>
        <w:numPr>
          <w:ilvl w:val="0"/>
          <w:numId w:val="1307"/>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855"/>
    <w:bookmarkStart w:id="86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08"/>
        </w:numPr>
        <w:pStyle w:val="Compact"/>
      </w:pPr>
      <w:r>
        <w:t xml:space="preserve">random sampling</w:t>
      </w:r>
    </w:p>
    <w:p>
      <w:pPr>
        <w:numPr>
          <w:ilvl w:val="0"/>
          <w:numId w:val="1308"/>
        </w:numPr>
        <w:pStyle w:val="Compact"/>
      </w:pPr>
      <w:r>
        <w:t xml:space="preserve">independence in the scores representing the dependent variable</w:t>
      </w:r>
    </w:p>
    <w:p>
      <w:pPr>
        <w:numPr>
          <w:ilvl w:val="1"/>
          <w:numId w:val="1309"/>
        </w:numPr>
        <w:pStyle w:val="Compact"/>
      </w:pPr>
      <w:r>
        <w:t xml:space="preserve">there is, of course, intentional dependence in any repeated measures or within-subjects variable</w:t>
      </w:r>
    </w:p>
    <w:p>
      <w:pPr>
        <w:numPr>
          <w:ilvl w:val="0"/>
          <w:numId w:val="1308"/>
        </w:numPr>
        <w:pStyle w:val="Compact"/>
      </w:pPr>
      <w:r>
        <w:t xml:space="preserve">linearity of the relationship between the covariate and DV within all levels of the independent variable</w:t>
      </w:r>
    </w:p>
    <w:p>
      <w:pPr>
        <w:numPr>
          <w:ilvl w:val="0"/>
          <w:numId w:val="1308"/>
        </w:numPr>
        <w:pStyle w:val="Compact"/>
      </w:pPr>
      <w:r>
        <w:t xml:space="preserve">homogeneity of the regression slopes</w:t>
      </w:r>
    </w:p>
    <w:p>
      <w:pPr>
        <w:numPr>
          <w:ilvl w:val="0"/>
          <w:numId w:val="1308"/>
        </w:numPr>
        <w:pStyle w:val="Compact"/>
      </w:pPr>
      <w:r>
        <w:t xml:space="preserve">a normally distributed DV for any specific value of the covariate and for any one level of a factor</w:t>
      </w:r>
    </w:p>
    <w:p>
      <w:pPr>
        <w:numPr>
          <w:ilvl w:val="0"/>
          <w:numId w:val="1308"/>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857" name="Picture"/>
            <a:graphic>
              <a:graphicData uri="http://schemas.openxmlformats.org/drawingml/2006/picture">
                <pic:pic>
                  <pic:nvPicPr>
                    <pic:cNvPr descr="images/ANCOVA/wf_ANCOVA_assumptions.jpg" id="858" name="Picture"/>
                    <pic:cNvPicPr>
                      <a:picLocks noChangeArrowheads="1" noChangeAspect="1"/>
                    </pic:cNvPicPr>
                  </pic:nvPicPr>
                  <pic:blipFill>
                    <a:blip r:embed="rId85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86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860" name="Picture"/>
            <a:graphic>
              <a:graphicData uri="http://schemas.openxmlformats.org/drawingml/2006/picture">
                <pic:pic>
                  <pic:nvPicPr>
                    <pic:cNvPr descr="11-ANCOVA_files/figure-docx/unnamed-chunk-10-1.png" id="861"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862"/>
    <w:bookmarkStart w:id="86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863"/>
    <w:bookmarkStart w:id="86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864"/>
    <w:bookmarkStart w:id="86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865"/>
    <w:bookmarkStart w:id="86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866"/>
    <w:bookmarkStart w:id="86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867"/>
    <w:bookmarkEnd w:id="868"/>
    <w:bookmarkStart w:id="87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870" name="Picture"/>
            <a:graphic>
              <a:graphicData uri="http://schemas.openxmlformats.org/drawingml/2006/picture">
                <pic:pic>
                  <pic:nvPicPr>
                    <pic:cNvPr descr="images/ANCOVA/wf_ANCOVA_omnibus.jpg" id="871" name="Picture"/>
                    <pic:cNvPicPr>
                      <a:picLocks noChangeArrowheads="1" noChangeAspect="1"/>
                    </pic:cNvPicPr>
                  </pic:nvPicPr>
                  <pic:blipFill>
                    <a:blip r:embed="rId86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4">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872"/>
    <w:bookmarkStart w:id="87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873"/>
    <w:bookmarkStart w:id="87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875" name="Picture"/>
            <a:graphic>
              <a:graphicData uri="http://schemas.openxmlformats.org/drawingml/2006/picture">
                <pic:pic>
                  <pic:nvPicPr>
                    <pic:cNvPr descr="11-ANCOVA_files/figure-docx/unnamed-chunk-24-1.png" id="876"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877"/>
    <w:bookmarkEnd w:id="878"/>
    <w:bookmarkStart w:id="90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87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10"/>
        </w:numPr>
        <w:pStyle w:val="Compact"/>
      </w:pPr>
      <w:r>
        <w:t xml:space="preserve">IV that has two or more levels; in our case it is the Friends and Littls Mosque sitcom conditions.</w:t>
      </w:r>
    </w:p>
    <w:p>
      <w:pPr>
        <w:numPr>
          <w:ilvl w:val="0"/>
          <w:numId w:val="1310"/>
        </w:numPr>
        <w:pStyle w:val="Compact"/>
      </w:pPr>
      <w:r>
        <w:t xml:space="preserve">DV that is continuous; in our case it attitudes toward Arabs at post1 (AttArabP1).</w:t>
      </w:r>
    </w:p>
    <w:p>
      <w:pPr>
        <w:numPr>
          <w:ilvl w:val="0"/>
          <w:numId w:val="1310"/>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879"/>
    <w:bookmarkStart w:id="89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11"/>
        </w:numPr>
        <w:pStyle w:val="Compact"/>
      </w:pPr>
      <w:r>
        <w:t xml:space="preserve">random sampling</w:t>
      </w:r>
    </w:p>
    <w:p>
      <w:pPr>
        <w:numPr>
          <w:ilvl w:val="0"/>
          <w:numId w:val="1311"/>
        </w:numPr>
        <w:pStyle w:val="Compact"/>
      </w:pPr>
      <w:r>
        <w:t xml:space="preserve">independence in the scores representing the dependent variable</w:t>
      </w:r>
    </w:p>
    <w:p>
      <w:pPr>
        <w:numPr>
          <w:ilvl w:val="0"/>
          <w:numId w:val="1311"/>
        </w:numPr>
        <w:pStyle w:val="Compact"/>
      </w:pPr>
      <w:r>
        <w:t xml:space="preserve">linearity of the relationship between the covariate and DV within all levels of the independent variable</w:t>
      </w:r>
    </w:p>
    <w:p>
      <w:pPr>
        <w:numPr>
          <w:ilvl w:val="0"/>
          <w:numId w:val="1311"/>
        </w:numPr>
        <w:pStyle w:val="Compact"/>
      </w:pPr>
      <w:r>
        <w:t xml:space="preserve">homogeneity of the regression slopes</w:t>
      </w:r>
    </w:p>
    <w:p>
      <w:pPr>
        <w:numPr>
          <w:ilvl w:val="0"/>
          <w:numId w:val="1311"/>
        </w:numPr>
        <w:pStyle w:val="Compact"/>
      </w:pPr>
      <w:r>
        <w:t xml:space="preserve">a normally distributed DV for any specific value of the covariate and for any one level of a factor</w:t>
      </w:r>
    </w:p>
    <w:p>
      <w:pPr>
        <w:numPr>
          <w:ilvl w:val="0"/>
          <w:numId w:val="1311"/>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880" name="Picture"/>
            <a:graphic>
              <a:graphicData uri="http://schemas.openxmlformats.org/drawingml/2006/picture">
                <pic:pic>
                  <pic:nvPicPr>
                    <pic:cNvPr descr="images/ANCOVA/wf_ANCOVA_assumptions.jpg" id="881" name="Picture"/>
                    <pic:cNvPicPr>
                      <a:picLocks noChangeArrowheads="1" noChangeAspect="1"/>
                    </pic:cNvPicPr>
                  </pic:nvPicPr>
                  <pic:blipFill>
                    <a:blip r:embed="rId85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88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883" name="Picture"/>
            <a:graphic>
              <a:graphicData uri="http://schemas.openxmlformats.org/drawingml/2006/picture">
                <pic:pic>
                  <pic:nvPicPr>
                    <pic:cNvPr descr="11-ANCOVA_files/figure-docx/unnamed-chunk-25-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885"/>
    <w:bookmarkStart w:id="88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886"/>
    <w:bookmarkStart w:id="88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887"/>
    <w:bookmarkStart w:id="88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888"/>
    <w:bookmarkStart w:id="88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889"/>
    <w:bookmarkStart w:id="89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890"/>
    <w:bookmarkEnd w:id="891"/>
    <w:bookmarkStart w:id="89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892" name="Picture"/>
            <a:graphic>
              <a:graphicData uri="http://schemas.openxmlformats.org/drawingml/2006/picture">
                <pic:pic>
                  <pic:nvPicPr>
                    <pic:cNvPr descr="images/ANCOVA/wf_ANCOVA_omnibus.jpg" id="893" name="Picture"/>
                    <pic:cNvPicPr>
                      <a:picLocks noChangeArrowheads="1" noChangeAspect="1"/>
                    </pic:cNvPicPr>
                  </pic:nvPicPr>
                  <pic:blipFill>
                    <a:blip r:embed="rId86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894"/>
    <w:bookmarkStart w:id="89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895"/>
    <w:bookmarkStart w:id="89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897" name="Picture"/>
            <a:graphic>
              <a:graphicData uri="http://schemas.openxmlformats.org/drawingml/2006/picture">
                <pic:pic>
                  <pic:nvPicPr>
                    <pic:cNvPr descr="11-ANCOVA_files/figure-docx/unnamed-chunk-38-1.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899"/>
    <w:bookmarkEnd w:id="900"/>
    <w:bookmarkStart w:id="90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12"/>
        </w:numPr>
        <w:pStyle w:val="Compact"/>
      </w:pPr>
      <w:r>
        <w:t xml:space="preserve">they mathematically remove variance associated with nonfocal variables,</w:t>
      </w:r>
    </w:p>
    <w:p>
      <w:pPr>
        <w:numPr>
          <w:ilvl w:val="0"/>
          <w:numId w:val="1312"/>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12"/>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13"/>
        </w:numPr>
        <w:pStyle w:val="Compact"/>
      </w:pPr>
      <w:r>
        <w:t xml:space="preserve">Theory suggests that the potential covariate(s) relate(s) to variable(s) in the currrent study.</w:t>
      </w:r>
    </w:p>
    <w:p>
      <w:pPr>
        <w:numPr>
          <w:ilvl w:val="0"/>
          <w:numId w:val="1313"/>
        </w:numPr>
        <w:pStyle w:val="Compact"/>
      </w:pPr>
      <w:r>
        <w:t xml:space="preserve">There is empirical justification for including the covariate in the study.</w:t>
      </w:r>
    </w:p>
    <w:p>
      <w:pPr>
        <w:numPr>
          <w:ilvl w:val="0"/>
          <w:numId w:val="1313"/>
        </w:numPr>
        <w:pStyle w:val="Compact"/>
      </w:pPr>
      <w:r>
        <w:t xml:space="preserve">The covariate can be measured reliably.</w:t>
      </w:r>
    </w:p>
    <w:p>
      <w:pPr>
        <w:pStyle w:val="FirstParagraph"/>
      </w:pPr>
      <w:r>
        <w:t xml:space="preserve">Want more? Instructions for calculating a two-way ANCOVA are here:</w:t>
      </w:r>
      <w:r>
        <w:t xml:space="preserve"> </w:t>
      </w:r>
      <w:hyperlink r:id="rId841">
        <w:r>
          <w:rPr>
            <w:rStyle w:val="Hyperlink"/>
          </w:rPr>
          <w:t xml:space="preserve">https://www.datanovia.com/en/lessons/ancova-in-r/</w:t>
        </w:r>
      </w:hyperlink>
    </w:p>
    <w:bookmarkEnd w:id="901"/>
    <w:bookmarkStart w:id="90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14"/>
        </w:numPr>
        <w:pStyle w:val="Compact"/>
      </w:pPr>
      <w:r>
        <w:t xml:space="preserve">test the statistical assumptions</w:t>
      </w:r>
    </w:p>
    <w:p>
      <w:pPr>
        <w:numPr>
          <w:ilvl w:val="0"/>
          <w:numId w:val="1314"/>
        </w:numPr>
        <w:pStyle w:val="Compact"/>
      </w:pPr>
      <w:r>
        <w:t xml:space="preserve">conduct an ANCOVA</w:t>
      </w:r>
    </w:p>
    <w:p>
      <w:pPr>
        <w:numPr>
          <w:ilvl w:val="0"/>
          <w:numId w:val="1314"/>
        </w:numPr>
        <w:pStyle w:val="Compact"/>
      </w:pPr>
      <w:r>
        <w:t xml:space="preserve">if the predictor variable has more three or more levels, conduct follow-up testing</w:t>
      </w:r>
    </w:p>
    <w:p>
      <w:pPr>
        <w:numPr>
          <w:ilvl w:val="0"/>
          <w:numId w:val="1314"/>
        </w:numPr>
        <w:pStyle w:val="Compact"/>
      </w:pPr>
      <w:r>
        <w:t xml:space="preserve">present both means and coviarate-adjusted means</w:t>
      </w:r>
    </w:p>
    <w:p>
      <w:pPr>
        <w:numPr>
          <w:ilvl w:val="0"/>
          <w:numId w:val="1314"/>
        </w:numPr>
        <w:pStyle w:val="Compact"/>
      </w:pPr>
      <w:r>
        <w:t xml:space="preserve">write a results section to include a figure and tables</w:t>
      </w:r>
    </w:p>
    <w:bookmarkStart w:id="90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5"/>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15"/>
        </w:numPr>
        <w:pStyle w:val="Compact"/>
      </w:pPr>
      <w:r>
        <w:t xml:space="preserve">If you are interested in power, change the sample size to something larger or smaller.</w:t>
      </w:r>
    </w:p>
    <w:p>
      <w:pPr>
        <w:numPr>
          <w:ilvl w:val="0"/>
          <w:numId w:val="1315"/>
        </w:numPr>
        <w:pStyle w:val="Compact"/>
      </w:pPr>
      <w:r>
        <w:t xml:space="preserve">If you are interested in variability (i.e., the homogeneity of variance assumption), perhaps you change the standard deviations in a way that violates the assumption.</w:t>
      </w:r>
    </w:p>
    <w:bookmarkEnd w:id="902"/>
    <w:bookmarkStart w:id="90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903"/>
    <w:bookmarkStart w:id="90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904"/>
    <w:bookmarkStart w:id="90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905"/>
    <w:bookmarkEnd w:id="906"/>
    <w:bookmarkEnd w:id="907"/>
    <w:bookmarkStart w:id="908" w:name="refs"/>
    <w:p>
      <w:pPr>
        <w:pStyle w:val="Heading1"/>
      </w:pPr>
      <w:r>
        <w:t xml:space="preserve">References</w:t>
      </w:r>
    </w:p>
    <w:bookmarkEnd w:id="908"/>
    <w:bookmarkStart w:id="909" w:name="appendices"/>
    <w:p>
      <w:pPr>
        <w:pStyle w:val="Heading1"/>
      </w:pPr>
      <w:r>
        <w:t xml:space="preserve">APPENDICES</w:t>
      </w:r>
    </w:p>
    <w:bookmarkEnd w:id="909"/>
    <w:bookmarkStart w:id="916" w:name="type1"/>
    <w:p>
      <w:pPr>
        <w:pStyle w:val="Heading1"/>
      </w:pPr>
      <w:r>
        <w:rPr>
          <w:rStyle w:val="SectionNumber"/>
        </w:rPr>
        <w:t xml:space="preserve">12</w:t>
      </w:r>
      <w:r>
        <w:tab/>
      </w:r>
      <w:r>
        <w:t xml:space="preserve">Type I Error</w:t>
      </w:r>
    </w:p>
    <w:bookmarkStart w:id="910"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910"/>
    <w:bookmarkStart w:id="915" w:name="methods-for-managing-type-i-error"/>
    <w:p>
      <w:pPr>
        <w:pStyle w:val="Heading2"/>
      </w:pPr>
      <w:r>
        <w:t xml:space="preserve">Methods for Managing Type I Error</w:t>
      </w:r>
    </w:p>
    <w:bookmarkStart w:id="911"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911"/>
    <w:bookmarkStart w:id="912"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16"/>
        </w:numPr>
        <w:pStyle w:val="Compact"/>
      </w:pPr>
      <m:oMath>
        <m:sSub>
          <m:e>
            <m:r>
              <m:t>N</m:t>
            </m:r>
          </m:e>
          <m:sub>
            <m:r>
              <m:t>p</m:t>
            </m:r>
            <m:r>
              <m:t>c</m:t>
            </m:r>
          </m:sub>
        </m:sSub>
      </m:oMath>
      <w:r>
        <w:t xml:space="preserve"> </w:t>
      </w:r>
      <w:r>
        <w:t xml:space="preserve">is the number of pairwise comparisons, and</w:t>
      </w:r>
    </w:p>
    <w:p>
      <w:pPr>
        <w:numPr>
          <w:ilvl w:val="0"/>
          <w:numId w:val="1316"/>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12"/>
    <w:bookmarkStart w:id="913"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13"/>
    <w:bookmarkStart w:id="914"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914"/>
    <w:bookmarkEnd w:id="915"/>
    <w:bookmarkEnd w:id="916"/>
    <w:bookmarkStart w:id="943"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918"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17"/>
        </w:numPr>
        <w:pStyle w:val="Compact"/>
      </w:pPr>
      <w:r>
        <w:t xml:space="preserve">Positive: friendly, kind, helpful, happy</w:t>
      </w:r>
    </w:p>
    <w:p>
      <w:pPr>
        <w:numPr>
          <w:ilvl w:val="0"/>
          <w:numId w:val="1317"/>
        </w:numPr>
        <w:pStyle w:val="Compact"/>
      </w:pPr>
      <w:r>
        <w:t xml:space="preserve">Negative: disgusting, suspicious, hateful, angry</w:t>
      </w:r>
    </w:p>
    <w:bookmarkStart w:id="917"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917"/>
    <w:bookmarkEnd w:id="918"/>
    <w:bookmarkStart w:id="925"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920" name="Picture"/>
            <a:graphic>
              <a:graphicData uri="http://schemas.openxmlformats.org/drawingml/2006/picture">
                <pic:pic>
                  <pic:nvPicPr>
                    <pic:cNvPr descr="images/factorial/WrkFlw_IntORTH.jpg" id="921" name="Picture"/>
                    <pic:cNvPicPr>
                      <a:picLocks noChangeArrowheads="1" noChangeAspect="1"/>
                    </pic:cNvPicPr>
                  </pic:nvPicPr>
                  <pic:blipFill>
                    <a:blip r:embed="rId919"/>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18"/>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18"/>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9"/>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9"/>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20"/>
        </w:numPr>
        <w:pStyle w:val="Compact"/>
      </w:pPr>
      <w:r>
        <w:t xml:space="preserve">c1 indicates that the Javanese (noted as -2) are compared to the Dayaknese (1) and Madurese (1)</w:t>
      </w:r>
    </w:p>
    <w:p>
      <w:pPr>
        <w:numPr>
          <w:ilvl w:val="0"/>
          <w:numId w:val="1320"/>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23" name="Picture"/>
            <a:graphic>
              <a:graphicData uri="http://schemas.openxmlformats.org/drawingml/2006/picture">
                <pic:pic>
                  <pic:nvPicPr>
                    <pic:cNvPr descr="13-moReTwoWay_files/figure-docx/unnamed-chunk-15-1.png" id="924"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bookmarkEnd w:id="925"/>
    <w:bookmarkStart w:id="932"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927" name="Picture"/>
            <a:graphic>
              <a:graphicData uri="http://schemas.openxmlformats.org/drawingml/2006/picture">
                <pic:pic>
                  <pic:nvPicPr>
                    <pic:cNvPr descr="images/factorial/WrkFlw_Poly.jpg" id="928" name="Picture"/>
                    <pic:cNvPicPr>
                      <a:picLocks noChangeArrowheads="1" noChangeAspect="1"/>
                    </pic:cNvPicPr>
                  </pic:nvPicPr>
                  <pic:blipFill>
                    <a:blip r:embed="rId926"/>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30" name="Picture"/>
            <a:graphic>
              <a:graphicData uri="http://schemas.openxmlformats.org/drawingml/2006/picture">
                <pic:pic>
                  <pic:nvPicPr>
                    <pic:cNvPr descr="13-moReTwoWay_files/figure-docx/unnamed-chunk-19-1.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bookmarkEnd w:id="932"/>
    <w:bookmarkStart w:id="942"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934" name="Picture"/>
            <a:graphic>
              <a:graphicData uri="http://schemas.openxmlformats.org/drawingml/2006/picture">
                <pic:pic>
                  <pic:nvPicPr>
                    <pic:cNvPr descr="images/factorial/WrkFlw_IntPH.jpg" id="935" name="Picture"/>
                    <pic:cNvPicPr>
                      <a:picLocks noChangeArrowheads="1" noChangeAspect="1"/>
                    </pic:cNvPicPr>
                  </pic:nvPicPr>
                  <pic:blipFill>
                    <a:blip r:embed="rId933"/>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937" name="Picture"/>
            <a:graphic>
              <a:graphicData uri="http://schemas.openxmlformats.org/drawingml/2006/picture">
                <pic:pic>
                  <pic:nvPicPr>
                    <pic:cNvPr descr="images/factorial/Holmsequential.jpg" id="938" name="Picture"/>
                    <pic:cNvPicPr>
                      <a:picLocks noChangeArrowheads="1" noChangeAspect="1"/>
                    </pic:cNvPicPr>
                  </pic:nvPicPr>
                  <pic:blipFill>
                    <a:blip r:embed="rId936"/>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21"/>
        </w:numPr>
        <w:pStyle w:val="Compact"/>
      </w:pPr>
      <w:r>
        <w:t xml:space="preserve">Javanese:Madurese - Javanese:Dayaknese</w:t>
      </w:r>
    </w:p>
    <w:p>
      <w:pPr>
        <w:numPr>
          <w:ilvl w:val="0"/>
          <w:numId w:val="1321"/>
        </w:numPr>
        <w:pStyle w:val="Compact"/>
      </w:pPr>
      <w:r>
        <w:t xml:space="preserve">Dayaknese:Madurese - Dayaknese:Dayaknese</w:t>
      </w:r>
    </w:p>
    <w:p>
      <w:pPr>
        <w:numPr>
          <w:ilvl w:val="0"/>
          <w:numId w:val="1321"/>
        </w:numPr>
        <w:pStyle w:val="Compact"/>
      </w:pPr>
      <w:r>
        <w:t xml:space="preserve">Madurese:Madurese - Madurese:Dayaknese</w:t>
      </w:r>
    </w:p>
    <w:p>
      <w:pPr>
        <w:pStyle w:val="FirstParagraph"/>
      </w:pPr>
      <w:r>
        <w:t xml:space="preserve">Second, focused on each photo, what are the relative ratings.</w:t>
      </w:r>
    </w:p>
    <w:p>
      <w:pPr>
        <w:numPr>
          <w:ilvl w:val="0"/>
          <w:numId w:val="1322"/>
        </w:numPr>
        <w:pStyle w:val="Compact"/>
      </w:pPr>
      <w:r>
        <w:t xml:space="preserve">Javanese:Madurese - Dayaknese:Madurese</w:t>
      </w:r>
    </w:p>
    <w:p>
      <w:pPr>
        <w:numPr>
          <w:ilvl w:val="0"/>
          <w:numId w:val="1322"/>
        </w:numPr>
        <w:pStyle w:val="Compact"/>
      </w:pPr>
      <w:r>
        <w:t xml:space="preserve">Madurese: Madurese - Dayaknese:Madurese</w:t>
      </w:r>
    </w:p>
    <w:p>
      <w:pPr>
        <w:numPr>
          <w:ilvl w:val="0"/>
          <w:numId w:val="1322"/>
        </w:numPr>
        <w:pStyle w:val="Compact"/>
      </w:pPr>
      <w:r>
        <w:t xml:space="preserve">Javanese:Dayaknese - Dayaknese:Dayaknese</w:t>
      </w:r>
    </w:p>
    <w:p>
      <w:pPr>
        <w:numPr>
          <w:ilvl w:val="0"/>
          <w:numId w:val="1322"/>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940" name="Picture"/>
            <a:graphic>
              <a:graphicData uri="http://schemas.openxmlformats.org/drawingml/2006/picture">
                <pic:pic>
                  <pic:nvPicPr>
                    <pic:cNvPr descr="images/factorial/HolmsSelect.jpg" id="941" name="Picture"/>
                    <pic:cNvPicPr>
                      <a:picLocks noChangeArrowheads="1" noChangeAspect="1"/>
                    </pic:cNvPicPr>
                  </pic:nvPicPr>
                  <pic:blipFill>
                    <a:blip r:embed="rId939"/>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942"/>
    <w:bookmarkEnd w:id="943"/>
    <w:bookmarkStart w:id="1002"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945"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23"/>
        </w:numPr>
        <w:pStyle w:val="Compact"/>
      </w:pPr>
      <w:r>
        <w:t xml:space="preserve">T1, beginning of training</w:t>
      </w:r>
    </w:p>
    <w:p>
      <w:pPr>
        <w:numPr>
          <w:ilvl w:val="0"/>
          <w:numId w:val="1323"/>
        </w:numPr>
        <w:pStyle w:val="Compact"/>
      </w:pPr>
      <w:r>
        <w:t xml:space="preserve">Training, three 8-hour days,</w:t>
      </w:r>
    </w:p>
    <w:p>
      <w:pPr>
        <w:numPr>
          <w:ilvl w:val="1"/>
          <w:numId w:val="1324"/>
        </w:numPr>
        <w:pStyle w:val="Compact"/>
      </w:pPr>
      <w:r>
        <w:t xml:space="preserve">content included identity and heterosexism, sociopolitical issues and minority stress, resilience, and empowerment</w:t>
      </w:r>
    </w:p>
    <w:p>
      <w:pPr>
        <w:numPr>
          <w:ilvl w:val="0"/>
          <w:numId w:val="1323"/>
        </w:numPr>
        <w:pStyle w:val="Compact"/>
      </w:pPr>
      <w:r>
        <w:t xml:space="preserve">T2, at the conclusion of the 3-day training</w:t>
      </w:r>
    </w:p>
    <w:p>
      <w:pPr>
        <w:numPr>
          <w:ilvl w:val="0"/>
          <w:numId w:val="1323"/>
        </w:numPr>
        <w:pStyle w:val="Compact"/>
      </w:pPr>
      <w:r>
        <w:t xml:space="preserve">Follow-up session 3 months later</w:t>
      </w:r>
    </w:p>
    <w:p>
      <w:pPr>
        <w:numPr>
          <w:ilvl w:val="0"/>
          <w:numId w:val="1323"/>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944"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944"/>
    <w:bookmarkEnd w:id="945"/>
    <w:bookmarkStart w:id="1001"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25"/>
        </w:numPr>
        <w:pStyle w:val="Compact"/>
      </w:pPr>
      <w:r>
        <w:t xml:space="preserve">waveLevels is an object that will specify three levels of the independent variable (pre, post, follow-up),</w:t>
      </w:r>
    </w:p>
    <w:p>
      <w:pPr>
        <w:numPr>
          <w:ilvl w:val="0"/>
          <w:numId w:val="1325"/>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25"/>
        </w:numPr>
        <w:pStyle w:val="Compact"/>
      </w:pPr>
      <w:r>
        <w:t xml:space="preserve">waveBind column-binds (i.e., cbind) the pre, post, and follow-up variables from the wide form of the Amodeo dataset</w:t>
      </w:r>
    </w:p>
    <w:p>
      <w:pPr>
        <w:numPr>
          <w:ilvl w:val="0"/>
          <w:numId w:val="1325"/>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26"/>
        </w:numPr>
        <w:pStyle w:val="Compact"/>
      </w:pPr>
      <w:r>
        <w:t xml:space="preserve">waveModel is the first argument,</w:t>
      </w:r>
    </w:p>
    <w:p>
      <w:pPr>
        <w:numPr>
          <w:ilvl w:val="0"/>
          <w:numId w:val="1326"/>
        </w:numPr>
        <w:pStyle w:val="Compact"/>
      </w:pPr>
      <w:r>
        <w:t xml:space="preserve">waveFrame is assigned to the</w:t>
      </w:r>
      <w:r>
        <w:t xml:space="preserve"> </w:t>
      </w:r>
      <w:r>
        <w:rPr>
          <w:iCs/>
          <w:i/>
        </w:rPr>
        <w:t xml:space="preserve">idata</w:t>
      </w:r>
      <w:r>
        <w:t xml:space="preserve"> </w:t>
      </w:r>
      <w:r>
        <w:t xml:space="preserve">command,</w:t>
      </w:r>
    </w:p>
    <w:p>
      <w:pPr>
        <w:numPr>
          <w:ilvl w:val="0"/>
          <w:numId w:val="1326"/>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946"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946"/>
    <w:bookmarkStart w:id="947"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947"/>
    <w:bookmarkStart w:id="1000"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27"/>
        </w:numPr>
        <w:pStyle w:val="Compact"/>
      </w:pPr>
      <w:r>
        <w:t xml:space="preserve">I am encouraged and reassured with the consistency of results between the two approaches,</w:t>
      </w:r>
    </w:p>
    <w:p>
      <w:pPr>
        <w:numPr>
          <w:ilvl w:val="0"/>
          <w:numId w:val="1327"/>
        </w:numPr>
        <w:pStyle w:val="Compact"/>
      </w:pPr>
      <w:r>
        <w:t xml:space="preserve">I am in awe of the power of these programs and a little intimidated by all the options that are available within a given package, and</w:t>
      </w:r>
    </w:p>
    <w:p>
      <w:pPr>
        <w:numPr>
          <w:ilvl w:val="0"/>
          <w:numId w:val="1327"/>
        </w:numPr>
        <w:pStyle w:val="Compact"/>
      </w:pPr>
      <w:r>
        <w:t xml:space="preserve">I am deeply grateful to package developers who take the time to create packages for discipline-specific use-cases and then freely share their work with others. Thank you</w:t>
      </w:r>
      <w:r>
        <w:t xml:space="preserve"> </w:t>
      </w:r>
      <w:hyperlink r:id="rId948">
        <w:r>
          <w:rPr>
            <w:rStyle w:val="Hyperlink"/>
          </w:rPr>
          <w:t xml:space="preserve">Alboukadel Kassambara</w:t>
        </w:r>
      </w:hyperlink>
      <w:r>
        <w:t xml:space="preserve">!</w:t>
      </w:r>
    </w:p>
    <w:bookmarkStart w:id="999" w:name="refs"/>
    <w:bookmarkStart w:id="950"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949">
        <w:r>
          <w:rPr>
            <w:rStyle w:val="Hyperlink"/>
          </w:rPr>
          <w:t xml:space="preserve">https://alliance-primo.hosted.exlibrisgroup.com</w:t>
        </w:r>
      </w:hyperlink>
    </w:p>
    <w:bookmarkEnd w:id="950"/>
    <w:bookmarkStart w:id="951"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842">
        <w:r>
          <w:rPr>
            <w:rStyle w:val="Hyperlink"/>
          </w:rPr>
          <w:t xml:space="preserve">https://doi.org/10.1111/peps.12103</w:t>
        </w:r>
      </w:hyperlink>
    </w:p>
    <w:bookmarkEnd w:id="951"/>
    <w:bookmarkStart w:id="953"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952">
        <w:r>
          <w:rPr>
            <w:rStyle w:val="Hyperlink"/>
          </w:rPr>
          <w:t xml:space="preserve">https://doi.org/10.1016/j.amjmed.2018.03.015</w:t>
        </w:r>
      </w:hyperlink>
    </w:p>
    <w:bookmarkEnd w:id="953"/>
    <w:bookmarkStart w:id="955"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954">
        <w:r>
          <w:rPr>
            <w:rStyle w:val="Hyperlink"/>
          </w:rPr>
          <w:t xml:space="preserve">http://ebookcentral.proquest.com/lib/spu/detail.action?docID=4556523</w:t>
        </w:r>
      </w:hyperlink>
    </w:p>
    <w:bookmarkEnd w:id="955"/>
    <w:bookmarkStart w:id="957"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956">
        <w:r>
          <w:rPr>
            <w:rStyle w:val="Hyperlink"/>
          </w:rPr>
          <w:t xml:space="preserve">https://doi.org/10.11919/j.issn.1002-0829.218014</w:t>
        </w:r>
      </w:hyperlink>
    </w:p>
    <w:bookmarkEnd w:id="957"/>
    <w:bookmarkStart w:id="958"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958"/>
    <w:bookmarkStart w:id="960"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959">
        <w:r>
          <w:rPr>
            <w:rStyle w:val="Hyperlink"/>
          </w:rPr>
          <w:t xml:space="preserve">https://crumplab.github.io/programmingforpsych/index.html</w:t>
        </w:r>
      </w:hyperlink>
    </w:p>
    <w:bookmarkEnd w:id="960"/>
    <w:bookmarkStart w:id="961"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841">
        <w:r>
          <w:rPr>
            <w:rStyle w:val="Hyperlink"/>
          </w:rPr>
          <w:t xml:space="preserve">https://www.datanovia.com/en/lessons/ancova-in-r/</w:t>
        </w:r>
      </w:hyperlink>
    </w:p>
    <w:bookmarkEnd w:id="961"/>
    <w:bookmarkStart w:id="962"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962"/>
    <w:bookmarkStart w:id="963"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963"/>
    <w:bookmarkStart w:id="964"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964"/>
    <w:bookmarkStart w:id="965"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965"/>
    <w:bookmarkStart w:id="966"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966"/>
    <w:bookmarkStart w:id="967"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67"/>
    <w:bookmarkStart w:id="969"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968">
        <w:r>
          <w:rPr>
            <w:rStyle w:val="Hyperlink"/>
          </w:rPr>
          <w:t xml:space="preserve">https://doi.org/10.17605/OSF.IO/HF7DQ</w:t>
        </w:r>
      </w:hyperlink>
    </w:p>
    <w:bookmarkEnd w:id="969"/>
    <w:bookmarkStart w:id="971"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970">
        <w:r>
          <w:rPr>
            <w:rStyle w:val="Hyperlink"/>
          </w:rPr>
          <w:t xml:space="preserve">https://www.jstor.org/stable/2988433</w:t>
        </w:r>
      </w:hyperlink>
    </w:p>
    <w:bookmarkEnd w:id="971"/>
    <w:bookmarkStart w:id="972"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972"/>
    <w:bookmarkStart w:id="973"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6">
        <w:r>
          <w:rPr>
            <w:rStyle w:val="Hyperlink"/>
          </w:rPr>
          <w:t xml:space="preserve">https://www.datanovia.com/en/lessons/anova-in-r/</w:t>
        </w:r>
      </w:hyperlink>
    </w:p>
    <w:bookmarkEnd w:id="973"/>
    <w:bookmarkStart w:id="975"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974">
        <w:r>
          <w:rPr>
            <w:rStyle w:val="Hyperlink"/>
          </w:rPr>
          <w:t xml:space="preserve">https://rpkgs.datanovia.com/rstatix/</w:t>
        </w:r>
      </w:hyperlink>
    </w:p>
    <w:bookmarkEnd w:id="975"/>
    <w:bookmarkStart w:id="977"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976">
        <w:r>
          <w:rPr>
            <w:rStyle w:val="Hyperlink"/>
          </w:rPr>
          <w:t xml:space="preserve">http://ebookcentral.proquest.com/lib/spu/detail.action?docID=4000663</w:t>
        </w:r>
      </w:hyperlink>
    </w:p>
    <w:bookmarkEnd w:id="977"/>
    <w:bookmarkStart w:id="978"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976">
        <w:r>
          <w:rPr>
            <w:rStyle w:val="Hyperlink"/>
          </w:rPr>
          <w:t xml:space="preserve">http://ebookcentral.proquest.com/lib/spu/detail.action?docID=4000663</w:t>
        </w:r>
      </w:hyperlink>
    </w:p>
    <w:bookmarkEnd w:id="978"/>
    <w:bookmarkStart w:id="980"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979">
        <w:r>
          <w:rPr>
            <w:rStyle w:val="Hyperlink"/>
          </w:rPr>
          <w:t xml:space="preserve">https://doi.org/10.3389/fpsyg.2013.00863</w:t>
        </w:r>
      </w:hyperlink>
    </w:p>
    <w:bookmarkEnd w:id="980"/>
    <w:bookmarkStart w:id="981"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981"/>
    <w:bookmarkStart w:id="983"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982">
        <w:r>
          <w:rPr>
            <w:rStyle w:val="Hyperlink"/>
          </w:rPr>
          <w:t xml:space="preserve">https://doi.org/10.1037/tep0000045</w:t>
        </w:r>
      </w:hyperlink>
    </w:p>
    <w:bookmarkEnd w:id="983"/>
    <w:bookmarkStart w:id="984"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741">
        <w:r>
          <w:rPr>
            <w:rStyle w:val="Hyperlink"/>
          </w:rPr>
          <w:t xml:space="preserve">https://doi.org/10.1177/1368430216682350</w:t>
        </w:r>
      </w:hyperlink>
    </w:p>
    <w:bookmarkEnd w:id="984"/>
    <w:bookmarkStart w:id="985"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985"/>
    <w:bookmarkStart w:id="986"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986"/>
    <w:bookmarkStart w:id="987"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18">
        <w:r>
          <w:rPr>
            <w:rStyle w:val="Hyperlink"/>
          </w:rPr>
          <w:t xml:space="preserve">https://doi.org/10.1017/prp.2017.22</w:t>
        </w:r>
      </w:hyperlink>
    </w:p>
    <w:bookmarkEnd w:id="987"/>
    <w:bookmarkStart w:id="989"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988">
        <w:r>
          <w:rPr>
            <w:rStyle w:val="Hyperlink"/>
          </w:rPr>
          <w:t xml:space="preserve">https://rdrr.io/cran/psych/f/inst/doc/intro.pdf</w:t>
        </w:r>
      </w:hyperlink>
    </w:p>
    <w:bookmarkEnd w:id="989"/>
    <w:bookmarkStart w:id="991"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990">
        <w:r>
          <w:rPr>
            <w:rStyle w:val="Hyperlink"/>
          </w:rPr>
          <w:t xml:space="preserve">https://doi.org/10.1037/a0018326</w:t>
        </w:r>
      </w:hyperlink>
    </w:p>
    <w:bookmarkEnd w:id="991"/>
    <w:bookmarkStart w:id="993"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992">
        <w:r>
          <w:rPr>
            <w:rStyle w:val="Hyperlink"/>
          </w:rPr>
          <w:t xml:space="preserve">https://doi.org/10.1177/2515245918773743</w:t>
        </w:r>
      </w:hyperlink>
    </w:p>
    <w:bookmarkEnd w:id="993"/>
    <w:bookmarkStart w:id="994"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7">
        <w:r>
          <w:rPr>
            <w:rStyle w:val="Hyperlink"/>
          </w:rPr>
          <w:t xml:space="preserve">https://doi.org/10.1037/cou0000034</w:t>
        </w:r>
      </w:hyperlink>
    </w:p>
    <w:bookmarkEnd w:id="994"/>
    <w:bookmarkStart w:id="996"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995">
        <w:r>
          <w:rPr>
            <w:rStyle w:val="Hyperlink"/>
          </w:rPr>
          <w:t xml:space="preserve">https://ezproxy.spu.edu/login?url=http://search.ebscohost.com/login.aspx?direct=true&amp;AuthType=ip&amp;db=psyh&amp;AN=1996-05738-006&amp;site=ehost-live</w:t>
        </w:r>
      </w:hyperlink>
    </w:p>
    <w:bookmarkEnd w:id="996"/>
    <w:bookmarkStart w:id="997"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4">
        <w:r>
          <w:rPr>
            <w:rStyle w:val="Hyperlink"/>
          </w:rPr>
          <w:t xml:space="preserve">https://imaging.mrc-cbu.cam.ac.uk/statswiki/FAQ/effectSize</w:t>
        </w:r>
      </w:hyperlink>
    </w:p>
    <w:bookmarkEnd w:id="997"/>
    <w:bookmarkStart w:id="998"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7">
        <w:r>
          <w:rPr>
            <w:rStyle w:val="Hyperlink"/>
          </w:rPr>
          <w:t xml:space="preserve">https://www.statology.org/how-to-read-the-f-distribution-table/</w:t>
        </w:r>
      </w:hyperlink>
    </w:p>
    <w:bookmarkEnd w:id="998"/>
    <w:bookmarkEnd w:id="999"/>
    <w:bookmarkEnd w:id="1000"/>
    <w:bookmarkEnd w:id="1001"/>
    <w:bookmarkEnd w:id="10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3" Target="media/rId383.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361" Target="media/rId361.png" /><Relationship Type="http://schemas.openxmlformats.org/officeDocument/2006/relationships/image" Id="rId437" Target="media/rId437.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63" Target="media/rId463.png" /><Relationship Type="http://schemas.openxmlformats.org/officeDocument/2006/relationships/image" Id="rId481" Target="media/rId481.png" /><Relationship Type="http://schemas.openxmlformats.org/officeDocument/2006/relationships/image" Id="rId488" Target="media/rId488.png" /><Relationship Type="http://schemas.openxmlformats.org/officeDocument/2006/relationships/image" Id="rId501" Target="media/rId501.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87" Target="media/rId587.png" /><Relationship Type="http://schemas.openxmlformats.org/officeDocument/2006/relationships/image" Id="rId594" Target="media/rId594.png" /><Relationship Type="http://schemas.openxmlformats.org/officeDocument/2006/relationships/image" Id="rId603" Target="media/rId603.png" /><Relationship Type="http://schemas.openxmlformats.org/officeDocument/2006/relationships/image" Id="rId609" Target="media/rId609.png" /><Relationship Type="http://schemas.openxmlformats.org/officeDocument/2006/relationships/image" Id="rId616" Target="media/rId616.png" /><Relationship Type="http://schemas.openxmlformats.org/officeDocument/2006/relationships/image" Id="rId623" Target="media/rId623.png" /><Relationship Type="http://schemas.openxmlformats.org/officeDocument/2006/relationships/image" Id="rId632" Target="media/rId632.png" /><Relationship Type="http://schemas.openxmlformats.org/officeDocument/2006/relationships/image" Id="rId676" Target="media/rId676.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21" Target="media/rId721.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805" Target="media/rId805.png" /><Relationship Type="http://schemas.openxmlformats.org/officeDocument/2006/relationships/image" Id="rId812" Target="media/rId812.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82" Target="media/rId882.png" /><Relationship Type="http://schemas.openxmlformats.org/officeDocument/2006/relationships/image" Id="rId896" Target="media/rId896.png" /><Relationship Type="http://schemas.openxmlformats.org/officeDocument/2006/relationships/image" Id="rId922" Target="media/rId922.png" /><Relationship Type="http://schemas.openxmlformats.org/officeDocument/2006/relationships/image" Id="rId929" Target="media/rId929.png" /><Relationship Type="http://schemas.openxmlformats.org/officeDocument/2006/relationships/image" Id="rId846" Target="media/rId846.jpg" /><Relationship Type="http://schemas.openxmlformats.org/officeDocument/2006/relationships/image" Id="rId856" Target="media/rId856.jpg" /><Relationship Type="http://schemas.openxmlformats.org/officeDocument/2006/relationships/image" Id="rId869" Target="media/rId869.jpg" /><Relationship Type="http://schemas.openxmlformats.org/officeDocument/2006/relationships/image" Id="rId20" Target="media/rId20.jpg" /><Relationship Type="http://schemas.openxmlformats.org/officeDocument/2006/relationships/image" Id="rId939" Target="media/rId939.jpg" /><Relationship Type="http://schemas.openxmlformats.org/officeDocument/2006/relationships/image" Id="rId936" Target="media/rId936.jpg" /><Relationship Type="http://schemas.openxmlformats.org/officeDocument/2006/relationships/image" Id="rId525" Target="media/rId525.jpg" /><Relationship Type="http://schemas.openxmlformats.org/officeDocument/2006/relationships/image" Id="rId600" Target="media/rId600.jpg" /><Relationship Type="http://schemas.openxmlformats.org/officeDocument/2006/relationships/image" Id="rId584" Target="media/rId584.jpg" /><Relationship Type="http://schemas.openxmlformats.org/officeDocument/2006/relationships/image" Id="rId591" Target="media/rId591.jpg" /><Relationship Type="http://schemas.openxmlformats.org/officeDocument/2006/relationships/image" Id="rId562" Target="media/rId562.jpg" /><Relationship Type="http://schemas.openxmlformats.org/officeDocument/2006/relationships/image" Id="rId919" Target="media/rId919.jpg" /><Relationship Type="http://schemas.openxmlformats.org/officeDocument/2006/relationships/image" Id="rId933" Target="media/rId933.jpg" /><Relationship Type="http://schemas.openxmlformats.org/officeDocument/2006/relationships/image" Id="rId578" Target="media/rId578.jpg" /><Relationship Type="http://schemas.openxmlformats.org/officeDocument/2006/relationships/image" Id="rId926" Target="media/rId926.jpg" /><Relationship Type="http://schemas.openxmlformats.org/officeDocument/2006/relationships/image" Id="rId629" Target="media/rId629.jpg" /><Relationship Type="http://schemas.openxmlformats.org/officeDocument/2006/relationships/image" Id="rId522" Target="media/rId522.jpg" /><Relationship Type="http://schemas.openxmlformats.org/officeDocument/2006/relationships/image" Id="rId545" Target="media/rId545.png" /><Relationship Type="http://schemas.openxmlformats.org/officeDocument/2006/relationships/image" Id="rId606" Target="media/rId606.jpg" /><Relationship Type="http://schemas.openxmlformats.org/officeDocument/2006/relationships/image" Id="rId613" Target="media/rId613.jpg" /><Relationship Type="http://schemas.openxmlformats.org/officeDocument/2006/relationships/image" Id="rId620" Target="media/rId620.jpg" /><Relationship Type="http://schemas.openxmlformats.org/officeDocument/2006/relationships/image" Id="rId746" Target="media/rId746.png" /><Relationship Type="http://schemas.openxmlformats.org/officeDocument/2006/relationships/image" Id="rId756" Target="media/rId756.jpg" /><Relationship Type="http://schemas.openxmlformats.org/officeDocument/2006/relationships/image" Id="rId774" Target="media/rId774.jpg" /><Relationship Type="http://schemas.openxmlformats.org/officeDocument/2006/relationships/image" Id="rId802" Target="media/rId802.jpg" /><Relationship Type="http://schemas.openxmlformats.org/officeDocument/2006/relationships/image" Id="rId809" Target="media/rId809.jpg" /><Relationship Type="http://schemas.openxmlformats.org/officeDocument/2006/relationships/image" Id="rId816" Target="media/rId816.jpg" /><Relationship Type="http://schemas.openxmlformats.org/officeDocument/2006/relationships/image" Id="rId794" Target="media/rId794.jpg" /><Relationship Type="http://schemas.openxmlformats.org/officeDocument/2006/relationships/image" Id="rId749" Target="media/rId749.jpg" /><Relationship Type="http://schemas.openxmlformats.org/officeDocument/2006/relationships/image" Id="rId431" Target="media/rId431.jpg" /><Relationship Type="http://schemas.openxmlformats.org/officeDocument/2006/relationships/image" Id="rId460" Target="media/rId460.jpg" /><Relationship Type="http://schemas.openxmlformats.org/officeDocument/2006/relationships/image" Id="rId471" Target="media/rId471.jpg" /><Relationship Type="http://schemas.openxmlformats.org/officeDocument/2006/relationships/image" Id="rId478" Target="media/rId478.jpg" /><Relationship Type="http://schemas.openxmlformats.org/officeDocument/2006/relationships/image" Id="rId485" Target="media/rId485.jpg" /><Relationship Type="http://schemas.openxmlformats.org/officeDocument/2006/relationships/image" Id="rId493" Target="media/rId493.jpg" /><Relationship Type="http://schemas.openxmlformats.org/officeDocument/2006/relationships/image" Id="rId671" Target="media/rId671.jpg" /><Relationship Type="http://schemas.openxmlformats.org/officeDocument/2006/relationships/image" Id="rId681" Target="media/rId681.jpg" /><Relationship Type="http://schemas.openxmlformats.org/officeDocument/2006/relationships/image" Id="rId699" Target="media/rId699.jpg" /><Relationship Type="http://schemas.openxmlformats.org/officeDocument/2006/relationships/image" Id="rId660" Target="media/rId660.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694" Target="media/rId694.jpg" /><Relationship Type="http://schemas.openxmlformats.org/officeDocument/2006/relationships/image" Id="rId712" Target="media/rId712.jpg" /><Relationship Type="http://schemas.openxmlformats.org/officeDocument/2006/relationships/image" Id="rId717" Target="media/rId717.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2" Target="media/rId372.jpg" /><Relationship Type="http://schemas.openxmlformats.org/officeDocument/2006/relationships/image" Id="rId354" Target="media/rId354.jpg" /><Relationship Type="http://schemas.openxmlformats.org/officeDocument/2006/relationships/image" Id="rId378" Target="media/rId378.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49" Target="media/rId349.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976" Target="http://ebookcentral.proquest.com/lib/spu/detail.action?docID=4000663" TargetMode="External" /><Relationship Type="http://schemas.openxmlformats.org/officeDocument/2006/relationships/hyperlink" Id="rId954"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54" Target="http://www.friends-tv.org/" TargetMode="External" /><Relationship Type="http://schemas.openxmlformats.org/officeDocument/2006/relationships/hyperlink" Id="rId949" Target="https://alliance-primo.hosted.exlibrisgroup.com" TargetMode="External" /><Relationship Type="http://schemas.openxmlformats.org/officeDocument/2006/relationships/hyperlink" Id="rId638" Target="https://cran.r-project.org/web/packages/WRS2/index.html" TargetMode="External" /><Relationship Type="http://schemas.openxmlformats.org/officeDocument/2006/relationships/hyperlink" Id="rId642" Target="https://cran.r-project.org/web/packages/pwr2/pwr2.pdf" TargetMode="External" /><Relationship Type="http://schemas.openxmlformats.org/officeDocument/2006/relationships/hyperlink" Id="rId959" Target="https://crumplab.github.io/programmingforpsych/index.html" TargetMode="External" /><Relationship Type="http://schemas.openxmlformats.org/officeDocument/2006/relationships/hyperlink" Id="rId425"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52"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18" Target="https://doi.org/10.1017/prp.2017.22" TargetMode="External" /><Relationship Type="http://schemas.openxmlformats.org/officeDocument/2006/relationships/hyperlink" Id="rId990" Target="https://doi.org/10.1037/a0018326" TargetMode="External" /><Relationship Type="http://schemas.openxmlformats.org/officeDocument/2006/relationships/hyperlink" Id="rId427" Target="https://doi.org/10.1037/cou0000034" TargetMode="External" /><Relationship Type="http://schemas.openxmlformats.org/officeDocument/2006/relationships/hyperlink" Id="rId982" Target="https://doi.org/10.1037/tep0000045" TargetMode="External" /><Relationship Type="http://schemas.openxmlformats.org/officeDocument/2006/relationships/hyperlink" Id="rId842" Target="https://doi.org/10.1111/peps.12103" TargetMode="External" /><Relationship Type="http://schemas.openxmlformats.org/officeDocument/2006/relationships/hyperlink" Id="rId741" Target="https://doi.org/10.1177/1368430216682350" TargetMode="External" /><Relationship Type="http://schemas.openxmlformats.org/officeDocument/2006/relationships/hyperlink" Id="rId992" Target="https://doi.org/10.1177/2515245918773743" TargetMode="External" /><Relationship Type="http://schemas.openxmlformats.org/officeDocument/2006/relationships/hyperlink" Id="rId956" Target="https://doi.org/10.11919/j.issn.1002-0829.218014" TargetMode="External" /><Relationship Type="http://schemas.openxmlformats.org/officeDocument/2006/relationships/hyperlink" Id="rId968" Target="https://doi.org/10.17605/OSF.IO/HF7DQ" TargetMode="External" /><Relationship Type="http://schemas.openxmlformats.org/officeDocument/2006/relationships/hyperlink" Id="rId979" Target="https://doi.org/10.3389/fpsyg.2013.00863" TargetMode="External" /><Relationship Type="http://schemas.openxmlformats.org/officeDocument/2006/relationships/hyperlink" Id="rId755" Target="https://en.wikipedia.org/wiki/Little_Mosque_on_the_Prairie" TargetMode="External" /><Relationship Type="http://schemas.openxmlformats.org/officeDocument/2006/relationships/hyperlink" Id="rId995" Target="https://ezproxy.spu.edu/login?url=http://search.ebscohost.com/login.aspx?direct=true&amp;AuthType=ip&amp;db=psyh&amp;AN=1996-05738-006&amp;site=ehost-live" TargetMode="External" /><Relationship Type="http://schemas.openxmlformats.org/officeDocument/2006/relationships/hyperlink" Id="rId948"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4"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697"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5"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988" Target="https://rdrr.io/cran/psych/f/inst/doc/intro.pdf" TargetMode="External" /><Relationship Type="http://schemas.openxmlformats.org/officeDocument/2006/relationships/hyperlink" Id="rId643"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0" Target="https://rpkgs.datanovia.com/ggpubr/reference/ggpaired.html" TargetMode="External" /><Relationship Type="http://schemas.openxmlformats.org/officeDocument/2006/relationships/hyperlink" Id="rId974" Target="https://rpkgs.datanovia.com/rstatix/" TargetMode="External" /><Relationship Type="http://schemas.openxmlformats.org/officeDocument/2006/relationships/hyperlink" Id="rId507"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2" Target="https://spu.hosted.panopto.com/Panopto/Pages/Viewer.aspx?pid=08a90f4e-ce0d-4a5f-93f1-af0101625dbc" TargetMode="External" /><Relationship Type="http://schemas.openxmlformats.org/officeDocument/2006/relationships/hyperlink" Id="rId515"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37"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38" Target="https://spu.hosted.panopto.com/Panopto/Pages/Viewer.aspx?pid=c0a9e50e-2e9d-4769-bd44-ad8c010143df" TargetMode="External" /><Relationship Type="http://schemas.openxmlformats.org/officeDocument/2006/relationships/hyperlink" Id="rId422" Target="https://spu.hosted.panopto.com/Panopto/Pages/Viewer.aspx?pid=c88f8492-0599-462d-a471-ad8a01702156" TargetMode="External" /><Relationship Type="http://schemas.openxmlformats.org/officeDocument/2006/relationships/hyperlink" Id="rId653"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30"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41" Target="https://www.datanovia.com/en/lessons/ancova-in-r/" TargetMode="External" /><Relationship Type="http://schemas.openxmlformats.org/officeDocument/2006/relationships/hyperlink" Id="rId426"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5" Target="https://www.datanovia.com/en/lessons/how-to-do-a-t-test-in-r-calculation-and-reporting/how-to-do-paired-t-test-in-r/" TargetMode="External" /><Relationship Type="http://schemas.openxmlformats.org/officeDocument/2006/relationships/hyperlink" Id="rId740" Target="https://www.datanovia.com/en/lessons/mixed-anova-in-r/" TargetMode="External" /><Relationship Type="http://schemas.openxmlformats.org/officeDocument/2006/relationships/hyperlink" Id="rId656" Target="https://www.datanovia.com/en/lessons/repeated-measures-anova-in-r" TargetMode="External" /><Relationship Type="http://schemas.openxmlformats.org/officeDocument/2006/relationships/hyperlink" Id="rId970" Target="https://www.jstor.org/stable/2988433" TargetMode="External" /><Relationship Type="http://schemas.openxmlformats.org/officeDocument/2006/relationships/hyperlink" Id="rId505" Target="https://www.psychometrica.de/effect_size.html" TargetMode="External" /><Relationship Type="http://schemas.openxmlformats.org/officeDocument/2006/relationships/hyperlink" Id="rId639"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42"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58" Target="https://www.statology.org/f-distribution-table/" TargetMode="External" /><Relationship Type="http://schemas.openxmlformats.org/officeDocument/2006/relationships/hyperlink" Id="rId457"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4"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976" Target="http://ebookcentral.proquest.com/lib/spu/detail.action?docID=4000663" TargetMode="External" /><Relationship Type="http://schemas.openxmlformats.org/officeDocument/2006/relationships/hyperlink" Id="rId954"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54" Target="http://www.friends-tv.org/" TargetMode="External" /><Relationship Type="http://schemas.openxmlformats.org/officeDocument/2006/relationships/hyperlink" Id="rId949" Target="https://alliance-primo.hosted.exlibrisgroup.com" TargetMode="External" /><Relationship Type="http://schemas.openxmlformats.org/officeDocument/2006/relationships/hyperlink" Id="rId638" Target="https://cran.r-project.org/web/packages/WRS2/index.html" TargetMode="External" /><Relationship Type="http://schemas.openxmlformats.org/officeDocument/2006/relationships/hyperlink" Id="rId642" Target="https://cran.r-project.org/web/packages/pwr2/pwr2.pdf" TargetMode="External" /><Relationship Type="http://schemas.openxmlformats.org/officeDocument/2006/relationships/hyperlink" Id="rId959" Target="https://crumplab.github.io/programmingforpsych/index.html" TargetMode="External" /><Relationship Type="http://schemas.openxmlformats.org/officeDocument/2006/relationships/hyperlink" Id="rId425"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52"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18" Target="https://doi.org/10.1017/prp.2017.22" TargetMode="External" /><Relationship Type="http://schemas.openxmlformats.org/officeDocument/2006/relationships/hyperlink" Id="rId990" Target="https://doi.org/10.1037/a0018326" TargetMode="External" /><Relationship Type="http://schemas.openxmlformats.org/officeDocument/2006/relationships/hyperlink" Id="rId427" Target="https://doi.org/10.1037/cou0000034" TargetMode="External" /><Relationship Type="http://schemas.openxmlformats.org/officeDocument/2006/relationships/hyperlink" Id="rId982" Target="https://doi.org/10.1037/tep0000045" TargetMode="External" /><Relationship Type="http://schemas.openxmlformats.org/officeDocument/2006/relationships/hyperlink" Id="rId842" Target="https://doi.org/10.1111/peps.12103" TargetMode="External" /><Relationship Type="http://schemas.openxmlformats.org/officeDocument/2006/relationships/hyperlink" Id="rId741" Target="https://doi.org/10.1177/1368430216682350" TargetMode="External" /><Relationship Type="http://schemas.openxmlformats.org/officeDocument/2006/relationships/hyperlink" Id="rId992" Target="https://doi.org/10.1177/2515245918773743" TargetMode="External" /><Relationship Type="http://schemas.openxmlformats.org/officeDocument/2006/relationships/hyperlink" Id="rId956" Target="https://doi.org/10.11919/j.issn.1002-0829.218014" TargetMode="External" /><Relationship Type="http://schemas.openxmlformats.org/officeDocument/2006/relationships/hyperlink" Id="rId968" Target="https://doi.org/10.17605/OSF.IO/HF7DQ" TargetMode="External" /><Relationship Type="http://schemas.openxmlformats.org/officeDocument/2006/relationships/hyperlink" Id="rId979" Target="https://doi.org/10.3389/fpsyg.2013.00863" TargetMode="External" /><Relationship Type="http://schemas.openxmlformats.org/officeDocument/2006/relationships/hyperlink" Id="rId755" Target="https://en.wikipedia.org/wiki/Little_Mosque_on_the_Prairie" TargetMode="External" /><Relationship Type="http://schemas.openxmlformats.org/officeDocument/2006/relationships/hyperlink" Id="rId995" Target="https://ezproxy.spu.edu/login?url=http://search.ebscohost.com/login.aspx?direct=true&amp;AuthType=ip&amp;db=psyh&amp;AN=1996-05738-006&amp;site=ehost-live" TargetMode="External" /><Relationship Type="http://schemas.openxmlformats.org/officeDocument/2006/relationships/hyperlink" Id="rId948"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4"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697"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5"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988" Target="https://rdrr.io/cran/psych/f/inst/doc/intro.pdf" TargetMode="External" /><Relationship Type="http://schemas.openxmlformats.org/officeDocument/2006/relationships/hyperlink" Id="rId643"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0" Target="https://rpkgs.datanovia.com/ggpubr/reference/ggpaired.html" TargetMode="External" /><Relationship Type="http://schemas.openxmlformats.org/officeDocument/2006/relationships/hyperlink" Id="rId974" Target="https://rpkgs.datanovia.com/rstatix/" TargetMode="External" /><Relationship Type="http://schemas.openxmlformats.org/officeDocument/2006/relationships/hyperlink" Id="rId507"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2" Target="https://spu.hosted.panopto.com/Panopto/Pages/Viewer.aspx?pid=08a90f4e-ce0d-4a5f-93f1-af0101625dbc" TargetMode="External" /><Relationship Type="http://schemas.openxmlformats.org/officeDocument/2006/relationships/hyperlink" Id="rId515"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37"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38" Target="https://spu.hosted.panopto.com/Panopto/Pages/Viewer.aspx?pid=c0a9e50e-2e9d-4769-bd44-ad8c010143df" TargetMode="External" /><Relationship Type="http://schemas.openxmlformats.org/officeDocument/2006/relationships/hyperlink" Id="rId422" Target="https://spu.hosted.panopto.com/Panopto/Pages/Viewer.aspx?pid=c88f8492-0599-462d-a471-ad8a01702156" TargetMode="External" /><Relationship Type="http://schemas.openxmlformats.org/officeDocument/2006/relationships/hyperlink" Id="rId653"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30"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41" Target="https://www.datanovia.com/en/lessons/ancova-in-r/" TargetMode="External" /><Relationship Type="http://schemas.openxmlformats.org/officeDocument/2006/relationships/hyperlink" Id="rId426"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5" Target="https://www.datanovia.com/en/lessons/how-to-do-a-t-test-in-r-calculation-and-reporting/how-to-do-paired-t-test-in-r/" TargetMode="External" /><Relationship Type="http://schemas.openxmlformats.org/officeDocument/2006/relationships/hyperlink" Id="rId740" Target="https://www.datanovia.com/en/lessons/mixed-anova-in-r/" TargetMode="External" /><Relationship Type="http://schemas.openxmlformats.org/officeDocument/2006/relationships/hyperlink" Id="rId656" Target="https://www.datanovia.com/en/lessons/repeated-measures-anova-in-r" TargetMode="External" /><Relationship Type="http://schemas.openxmlformats.org/officeDocument/2006/relationships/hyperlink" Id="rId970" Target="https://www.jstor.org/stable/2988433" TargetMode="External" /><Relationship Type="http://schemas.openxmlformats.org/officeDocument/2006/relationships/hyperlink" Id="rId505" Target="https://www.psychometrica.de/effect_size.html" TargetMode="External" /><Relationship Type="http://schemas.openxmlformats.org/officeDocument/2006/relationships/hyperlink" Id="rId639"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42"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58" Target="https://www.statology.org/f-distribution-table/" TargetMode="External" /><Relationship Type="http://schemas.openxmlformats.org/officeDocument/2006/relationships/hyperlink" Id="rId457"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4"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2023-07-14T01:25:50Z</dcterms:created>
  <dcterms:modified xsi:type="dcterms:W3CDTF">2023-07-14T01:25:50Z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